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100/NQ-HĐND năm 2023 kết quả giám sát chuyên đề về tình hình, kết quả thực hiện chính sách pháp luật về tuyển dụng, quản lý, sử dụng biên chế công chức, viên chức; đề án vị trí việc làm và chính sách tinh giản biên chế các cơ quan hành chính nhà nước trên địa bàn tỉnh từ năm 2021 đến 2022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100/NQ-HĐND</w:t>
      </w:r>
    </w:p>
    <w:p>
      <w:r>
        <w:t>Bình Định, ngày 06 tháng 12 năm 2023</w:t>
      </w:r>
    </w:p>
    <w:p>
      <w:r>
        <w:t>NGHỊ QUYẾT</w:t>
      </w:r>
    </w:p>
    <w:p>
      <w:r>
        <w:t>VỀ KẾT QUẢ GIÁM SÁT CHUYÊN ĐỀ VỀ TÌNH HÌNH, KẾT QUẢ THỰC HIỆN CHÍNH SÁCH PHÁP LUẬT VỀ TUYỂN DỤNG, QUẢN LÝ, SỬ DỤNG BIÊN CHẾ CÔNG CHỨC, VIÊN CHỨC; ĐỀ ÁN VỊ TRÍ VIỆC LÀM VÀ CHÍNH SÁCH TINH GIẢN BIÊN CHẾ CÁC CƠ QUAN HÀNH CHÍNH NHÀ NƯỚC TRÊN ĐỊA BÀN TỈNH TỪ NĂM 2021 ĐẾN 2022</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97/BC-PC ngày 01 tháng 12 năm 2023 của Ban Pháp chế Hội đồng nhân dân tỉnh về kết quả giám sát chuyên đề về tình hình, kết quả thực hiện chính sách pháp luật về tuyển dụng, quản lý, sử dụng biên chế công chức, viên chức; đề án vị trí việc làm và chính sách tinh giản biên chế các cơ quan hành chính nhà nước trên địa bàn tỉnh từ năm 2021 đến 2022; ý kiến thảo luận của đại biểu Hội đồng nhân dân tại kỳ họp.</w:t>
      </w:r>
    </w:p>
    <w:p>
      <w:r>
        <w:t>QUYẾT NGHỊ:</w:t>
      </w:r>
    </w:p>
    <w:p>
      <w:r>
        <w:t>Điều 1.  Thống nhất nội dung Báo cáo về tình hình, kết quả thực hiện chính sách pháp luật về tuyển dụng, quản lý, sử dụng biên chế công chức, viên chức; đề án vị trí việc làm và chính sách tinh giản biên chế các cơ quan hành chính nhà nước trên địa bàn tỉnh từ năm 2021 đến 2022.</w:t>
      </w:r>
    </w:p>
    <w:p>
      <w:r>
        <w:t>Điều 2.  Hội đồng nhân dân tỉnh yêu cầu Ủy ban nhân dân tỉnh thực hiện đầy đủ, nghiêm túc các kiến nghị của Ban Pháp chế Hội đồng nhân dân tỉnh tại Báo cáo số 95/BC-PC ngày 01 tháng 12 năm 2023, tập trung thực hiện các nhiệm vụ, giải pháp chủ yếu sau đây:</w:t>
      </w:r>
    </w:p>
    <w:p>
      <w:r>
        <w:t>1. Chủ động triển khai thực hiện các nhiệm vụ, giải pháp theo kế hoạch đề ra với quyết tâm chính trị cao, hành động quyết liệt, xác định rõ vai trò, trách nhiệm tập thể, cá nhân, nhất là người đứng đầu; phát huy tính tích cực, chủ động, sáng tạo trong quá trình thực hiện đảm bảo tính tổng thể, đồng bộ, có trọng tâm, trọng điểm.</w:t>
      </w:r>
    </w:p>
    <w:p>
      <w:r>
        <w:t>2. Việc sắp xếp cơ cấu lại tổ chức bộ máy phải gắn với trách nhiệm nâng cao chất lượng của đội ngũ cán bộ, công chức, viên chức theo vị trí việc làm và chính sách thu hút nguồn nhân lực chất lượng cao theo Nghị quyết số 11/2022/NQ-HĐND ngày 20 tháng 7 năm 2022 của Hội đồng nhân dân tỉnh. Thực hiện tốt công tác chính trị, tư tưởng tạo sự đồng thuận cao trong cán bộ, công chức, viên chức và người lao động về việc chủ trương sắp xếp tổ chức bộ máy, tinh giản biên chế; sắp xếp đơn vị hành chính cấp huyện, cấp xã theo Kết luận số 48-KL/TW ngày 30 tháng 01 năm 2023 của Bộ Chính trị.</w:t>
      </w:r>
    </w:p>
    <w:p>
      <w:r>
        <w:t>3. Tập trung rà soát hoàn thiện quy chế làm việc; quy định chức năng, nhiệm vụ, tổ chức bộ máy của các cơ quan, tổ chức trong hệ thống chính trị; thực hiện tốt việc phân cấp, phân quyền cho các cơ quan tham mưu và các cấp chính quyền đảm bảo giải quyết các công việc nhanh, hiệu quả, tránh chồng chéo.</w:t>
      </w:r>
    </w:p>
    <w:p>
      <w:r>
        <w:t>4. Tăng cường công tác kiểm tra, giám sát nhằm kịp thời tháo gỡ các khó khăn, vướng mắc, phát hiện, chấn chỉnh những hạn chế, khuyết điểm để tổ chức thực hiện hiệu quả các Nghị quyết của Đảng về sắp xếp, kiện toàn tổ chức bộ máy, tinh giản biên chế của hệ thống chính trị và nghị quyết của Hội đồng nhân dân tỉnh về phê duyệt biên chế hàng năm và các nghị quyết về cơ chế chính sách đối với nguồn nhân lực.</w:t>
      </w:r>
    </w:p>
    <w:p>
      <w:r>
        <w:t>5. Triển khai xây dựng và phát triển các cơ sở dữ liệu nhằm phục vụ, nâng cao chất lượng hoạt động của cơ quan nhà nước và chất lượng cung ứng dịch vụ công cho người dân, doanh nghiệp. Tiếp tục đẩy mạnh cải cách chế độ công vụ, nâng cao kỷ luật, kỷ cương hành chính.</w:t>
      </w:r>
    </w:p>
    <w:p>
      <w:r>
        <w:t>Điều 3.  Ủy ban nhân dân tỉnh có trách nhiệm tổ chức triển khai thực hiện Nghị quyết và báo cáo Hội đồng nhân dân tỉnh kết quả triển khai thực hiện tại kỳ họp thường lệ giữa năm 2024 của Hội đồng nhân dân tỉnh.</w:t>
      </w:r>
    </w:p>
    <w:p>
      <w:r>
        <w:t>Điều 4.  Thường trực Hội đồng nhân dân tỉnh, Ban Pháp chế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