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bãi bỏ Nghị quyết 32/2024/NQ-HĐND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10/2025/NQ-HĐND</w:t>
      </w:r>
    </w:p>
    <w:p>
      <w:r>
        <w:t>Quảng Trị, ngày 20 tháng 02 năm 2025</w:t>
      </w:r>
    </w:p>
    <w:p>
      <w:r>
        <w:t>NGHỊ QUYẾT</w:t>
      </w:r>
    </w:p>
    <w:p>
      <w:r>
        <w:t>BÃI BỎ NGHỊ QUYẾT SỐ 32/2024/NQ-HĐND NGÀY 10 THÁNG 05 NĂM 2024 CỦA HỘI ĐỒNG NHÂN DÂN TỈNH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QUẢNG TRỊ</w:t>
      </w:r>
    </w:p>
    <w:p>
      <w:r>
        <w:t>HỘI ĐỒNG NHÂN DÂN TỈNH QUẢNG TRỊ</w:t>
      </w:r>
    </w:p>
    <w:p>
      <w:r>
        <w:t>KHÓA VIII, KỲ HỌP THỨ 29</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Luật Khám bệnh, chữa bệnh ngày 09/01/2023;</w:t>
      </w:r>
    </w:p>
    <w:p>
      <w:r>
        <w:t>Căn cứ Nghị định số 96/2023/NĐ-CP ngày 30/12/2023 của Chính phủ quy định chi tiết một số điều của Luật Khám bệnh, chữa bệnh;</w:t>
      </w:r>
    </w:p>
    <w:p>
      <w:r>
        <w:t>Căn cứ Thông tư số 21/2024/TT-BYT ngày 17/10/2024 của Bộ Y tế quy định phương pháp định giá dịch vụ khám bệnh, chữa bệnh;</w:t>
      </w:r>
    </w:p>
    <w:p>
      <w:r>
        <w:t>Xét Tờ trình số 23/TTr-UBND ngày 14/02/2025 của Ủy ban nhân dân tỉnh ban hành nghị quyết bãi bỏ Nghị quyết số 32/2024/NQ-HĐND ngày 10/5/2024 của Hội đồng nhân dân tỉnh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Quảng Trị.</w:t>
      </w:r>
    </w:p>
    <w:p>
      <w:r>
        <w:t>QUYẾT NGHỊ:</w:t>
      </w:r>
    </w:p>
    <w:p>
      <w:r>
        <w:t>Điều 1.  Bãi bỏ toàn bộ Nghị quyết số 32/2024/NQ-HĐND ngày 10 tháng 5 năm 2024 của Hội đồng nhân dân tỉnh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Quảng Trị.</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29 thông qua ngày 20 tháng 02 năm 2025 và có hiệu lực từ ngày 03 tháng 3 năm 2025./.</w:t>
      </w:r>
    </w:p>
    <w:p>
      <w:r>
        <w:t>Nơi nhận:</w:t>
      </w:r>
    </w:p>
    <w:p>
      <w:r>
        <w:t>- UBTVQH, Chính phủ;</w:t>
      </w:r>
    </w:p>
    <w:p>
      <w:r>
        <w:t>- Các Bộ: TC, YT, TP;</w:t>
      </w:r>
    </w:p>
    <w:p>
      <w:r>
        <w:t>- TTTU, TT HĐND, UBND, UBMTTQVN tỉnh;</w:t>
      </w:r>
    </w:p>
    <w:p>
      <w:r>
        <w:t>- Đoàn ĐBQH tỉnh;</w:t>
      </w:r>
    </w:p>
    <w:p>
      <w:r>
        <w:t>- Đại biểu HĐND tỉnh;</w:t>
      </w:r>
    </w:p>
    <w:p>
      <w:r>
        <w:t>- Các VP: Đoàn ĐBQH&amp;HĐND tỉnh, UBND tỉnh;</w:t>
      </w:r>
    </w:p>
    <w:p>
      <w:r>
        <w:t>- Các sở: TC, YT, TP;</w:t>
      </w:r>
    </w:p>
    <w:p>
      <w:r>
        <w:t>- KBNN tỉnh;</w:t>
      </w:r>
    </w:p>
    <w:p>
      <w:r>
        <w:t>- TT HĐND, UBND các huyện, thị xã, thành phố;</w:t>
      </w:r>
    </w:p>
    <w:p>
      <w:r>
        <w:t>- Cổng Thông tin điện tử tỉnh;</w:t>
      </w:r>
    </w:p>
    <w:p>
      <w:r>
        <w:t>- Lưu: VT, P.CTHĐND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