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về Mức chi tiền công cho sát hạch viên là giáo viên cơ sở đào tạo được Sở Giao thông vận tải trưng dụng làm nhiệm vụ sát hạch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10/2024/NQ-HĐND</w:t>
      </w:r>
    </w:p>
    <w:p>
      <w:r>
        <w:t>Thành phố Hồ Chí Minh, ngày 16 tháng 7 năm 2024</w:t>
      </w:r>
    </w:p>
    <w:p>
      <w:r>
        <w:t>NGHỊ QUYẾT</w:t>
      </w:r>
    </w:p>
    <w:p>
      <w:r>
        <w:t>VỀ BAN HÀNH MỨC CHI TIỀN CÔNG CHO SÁT HẠCH VIÊN LÀ GIÁO VIÊN CƠ SỞ ĐÀO TẠO ĐƯỢC SỞ GIAO THÔNG VẬN TẢI TRƯNG DỤNG LÀM NHIỆM VỤ SÁT HẠCH</w:t>
      </w:r>
    </w:p>
    <w:p>
      <w:r>
        <w:t>HỘI ĐỒNG NHÂN DÂN THÀNH PHỐ HỒ CHÍ</w:t>
      </w:r>
    </w:p>
    <w:p>
      <w:r>
        <w:t>MINH 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Ngân sách Nhà nước ngày 25 tháng 6 năm 2015;</w:t>
      </w:r>
    </w:p>
    <w:p>
      <w:r>
        <w:t>Căn cứ Luật Phí và lệ phí ngày 25 tháng 11 năm 2015;</w:t>
      </w:r>
    </w:p>
    <w:p>
      <w:r>
        <w:t>Căn cứ Nghị định số 163/2016/NĐ-CP ngày 21 tháng 12 năm 2016 của Chính phủ quy định chi tiết và hướng dẫn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về sửa đổi, bổ sung một số điều của Nghị định số 120/2016/NĐ-CP ngày 23 tháng 8 năm 2016 quy định chi tiết và hướng dẫn thi hành một số điều của Luật Phí và lệ phí;</w:t>
      </w:r>
    </w:p>
    <w:p>
      <w:r>
        <w:t>Căn cứ Thông tư số 12/2017/TT-BGTVT ngày 15 tháng 4 năm 2017 của Bộ trưởng Bộ Giao thông vận tải quy định về đào tạo, sát hạch, cấp giấy phép lái xe cơ giới đường bộ;</w:t>
      </w:r>
    </w:p>
    <w:p>
      <w:r>
        <w:t>Căn cứ Thông tư số 37/2023/TT-BTC ngày 07 tháng 6 năm 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Xét Tờ trình số 3681/TTr-UBND ngày 01 tháng 7 năm 2023 của Ủy ban nhân dân Thành phố Hồ Chí Minh về dự thảo Nghị quyết của Hội đồng nhân dân Thành phố ban hành mức chi tiền công cho sát hạch viên là giáo viên cơ sở đào tạo được Sở Giao thông vận tải trưng dụng làm nhiệm vụ sát hạch; Báo cáo thẩm số 667/BC-HĐND ngày 13 tháng 7 năm 2023 của Ban Kinh tế - Ngân sách Hội đồng nhân dân Thành phố Hồ Chí Minh; ý kiến thảo luận của đại biểu Hội đồng nhân dân Thành phố Hồ Chí Minh tại kỳ họp.</w:t>
      </w:r>
    </w:p>
    <w:p>
      <w:r>
        <w:t>QUYẾT NGHỊ:</w:t>
      </w:r>
    </w:p>
    <w:p>
      <w:r>
        <w:t>Điều 1. Phạm vi điều chỉnh, đối tượng áp dụng</w:t>
      </w:r>
    </w:p>
    <w:p>
      <w:r>
        <w:t>1. Phạm vi điều chỉnh:</w:t>
      </w:r>
    </w:p>
    <w:p>
      <w:r>
        <w:t>Nghị quyết này quy định mức chi tiền công cho sát hạch viên là giáo viên cơ sở đào tạo được Sở Giao thông vận tải trưng dụng làm nhiệm vụ sát hạch cấp giấy phép lái xe trên địa bàn Thành phố Hồ Chí Minh.</w:t>
      </w:r>
    </w:p>
    <w:p>
      <w:r>
        <w:t>2. Về đối tượng áp dụng:</w:t>
      </w:r>
    </w:p>
    <w:p>
      <w:r>
        <w:t>a) Giáo viên của các cơ sở đào tạo được trưng dụng tham gia thực hiện nhiệm vụ sát hạch cấp giấy phép lái xe.</w:t>
      </w:r>
    </w:p>
    <w:p>
      <w:r>
        <w:t>b) Các đơn vị, tổ chức, cá nhân khác có liên quan đến việc trưng dụng giáo viên, chấm công và chi trả tiền công.</w:t>
      </w:r>
    </w:p>
    <w:p>
      <w:r>
        <w:t>Điều 2. Mức chi</w:t>
      </w:r>
    </w:p>
    <w:p>
      <w:r>
        <w:t>1. Mức chi tiền công cho 1 sát hạch viên/ngày công ngày thường (8 giờ): 300.000 đồng/ngày công.</w:t>
      </w:r>
    </w:p>
    <w:p>
      <w:r>
        <w:t>2. Mức chi tiền công cho 1 sát hạch viên/ngày công ngày thứ bảy, chủ nhật (8 giờ): 600.000 đồng/ngày công.</w:t>
      </w:r>
    </w:p>
    <w:p>
      <w:r>
        <w:t>Điều 3. Nguồn kinh phí thực hiện</w:t>
      </w:r>
    </w:p>
    <w:p>
      <w:r>
        <w:t>Nguồn ngân sách Nhà nước</w:t>
      </w:r>
    </w:p>
    <w:p>
      <w:r>
        <w:t>Điều 4. Tổ chức thực hiện</w:t>
      </w:r>
    </w:p>
    <w:p>
      <w:r>
        <w:t>1. Giao Ủy ban nhân dân Thành phố tổ chức triển khai thực hiện Nghị quyết này thống nhất trên địa bàn Thành phố đảm bảo tuân thủ các quy định của pháp luật có liên quan; đảm bảo công khai, minh bạch, phù hợp với khả năng cân đối ngân sách của Thành phố và thực hiện triệt để tiết kiệm, chống lãng phí; tiếp tục nghiên cứu để xây dựng mức chi tiền công hướng đến tương xứng công lao động phù hợp với các quy định hiện hành.</w:t>
      </w:r>
    </w:p>
    <w:p>
      <w:r>
        <w:t>2. Thường trực Hội đồng nhân dân Thành phố, các Ban,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bảy thông qua ngày 16 tháng 7 năm 2024 và có hiệu lực từ ngày 26 tháng 7 năm 2024./.</w:t>
      </w:r>
    </w:p>
    <w:p>
      <w:r>
        <w:t>Nơi nhận:</w:t>
      </w:r>
    </w:p>
    <w:p>
      <w:r>
        <w:t>- Ủy ban Thường vụ Quốc hội;</w:t>
      </w:r>
    </w:p>
    <w:p>
      <w:r>
        <w:t>- Chính phủ;</w:t>
      </w:r>
    </w:p>
    <w:p>
      <w:r>
        <w:t>- Văn phòng Chính phủ;</w:t>
      </w:r>
    </w:p>
    <w:p>
      <w:r>
        <w:t>- Bộ Tài chính; Tổng Cục Thuế;</w:t>
      </w:r>
    </w:p>
    <w:p>
      <w:r>
        <w:t>- Bộ Giao thông vận tải; Bộ Nội vụ;</w:t>
      </w:r>
    </w:p>
    <w:p>
      <w:r>
        <w:t>- Bộ Lao động - Thương binh và Xã hội;</w:t>
      </w:r>
    </w:p>
    <w:p>
      <w:r>
        <w:t>- Cục Kiểm tra văn bản quy phạm pháp luật - Bộ Tư pháp;</w:t>
      </w:r>
    </w:p>
    <w:p>
      <w:r>
        <w:t>- Thường trực Thành ủy;</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w:t>
      </w:r>
    </w:p>
    <w:p>
      <w:r>
        <w:t>- Văn phòng ĐBQH và HĐND TP.HCM: CVP, PVP;</w:t>
      </w:r>
    </w:p>
    <w:p>
      <w:r>
        <w:t>- Văn phòng Ủy ban nhân dân TP.HCM;</w:t>
      </w:r>
    </w:p>
    <w:p>
      <w:r>
        <w:t>- Kiểm toán Nhà nước Khu vực IV;</w:t>
      </w:r>
    </w:p>
    <w:p>
      <w:r>
        <w:t>- Thủ trưởng các Sở, ban. ngành TP.HCM;</w:t>
      </w:r>
    </w:p>
    <w:p>
      <w:r>
        <w:t>- Thường trực HĐND thành phố Thủ Đức và các huyện;</w:t>
      </w:r>
    </w:p>
    <w:p>
      <w:r>
        <w:t>- UBND, UBMTTQVN thành phố Thủ Đức và các quận, huyện;</w:t>
      </w:r>
    </w:p>
    <w:p>
      <w:r>
        <w:t>- Trung tâm Công báo TP.HCM;</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