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về thu học phí đối với cơ sở giáo dục mầm non, phổ thông công lập chưa tự bảo đảm chi thường xuyên do tỉnh Nam Định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10/2024/NQ-HĐND</w:t>
      </w:r>
    </w:p>
    <w:p>
      <w:r>
        <w:t>Nam Định, ngày 13 tháng 3 năm 2024</w:t>
      </w:r>
    </w:p>
    <w:p>
      <w:r>
        <w:t>NGHỊ QUYẾT</w:t>
      </w:r>
    </w:p>
    <w:p>
      <w:r>
        <w:t>QUY ĐỊNH THU HỌC PHÍ ĐỐI VỚI CƠ SỞ GIÁO DỤC MẦM NON, PHỔ THÔNG CÔNG LẬP CHƯA TỰ BẢO ĐẢM CHI THƯỜNG XUYÊN DO TỈNH NAM ĐỊNH QUẢN LÝ</w:t>
      </w:r>
    </w:p>
    <w:p>
      <w:r>
        <w:t>HỘI ĐỒNG NHÂN DÂN TỈNH NAM ĐỊNH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quy định chi tiết thi hành một số điều và biện pháp thi hành Luật Ban hành văn bản quy phạm pháp luật;</w:t>
      </w:r>
    </w:p>
    <w:p>
      <w:r>
        <w:t>Căn cứ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21/TTr-UBND ngày 11 tháng 3 năm 2024 của Ủy ban nhân dân tỉnh về ban hành Nghị quyết quy định thu học phí đối với cơ sở giáo dục mầm non, phổ thông công lập chưa tự bảo đảm chi thường xuyên do tỉnh Nam Định quản lý; Báo cáo thẩm tra của Ban Văn hóa - Xã hội Hội đồng nhân dân tỉnh; ý kiến thảo luận của đại biểu Hội đồng nhân dân tại kỳ họp.</w:t>
      </w:r>
    </w:p>
    <w:p>
      <w:r>
        <w:t>QUYẾT NGHỊ:</w:t>
      </w:r>
    </w:p>
    <w:p>
      <w:r>
        <w:t>Điều 1.  Quy định thu học phí đối với cơ sở giáo dục mầm non, phổ thông công lập chưa tự bảo đảm chi thường xuyên do tỉnh quản lý từ năm học 2023- 2024 như sau:</w:t>
      </w:r>
    </w:p>
    <w:p>
      <w:r>
        <w:t>1. Mức thu học phí</w:t>
      </w:r>
    </w:p>
    <w:p>
      <w:r>
        <w:t>a) Đối với cơ sở giáo dục mầm non, phổ thông công lập</w:t>
      </w:r>
    </w:p>
    <w:p>
      <w:r>
        <w:t>Đơn vị tính: đồng/tháng/học sinh</w:t>
      </w:r>
    </w:p>
    <w:p>
      <w:r>
        <w:t>Cấp học</w:t>
      </w:r>
    </w:p>
    <w:p>
      <w:r>
        <w:t>Mức thu</w:t>
      </w:r>
    </w:p>
    <w:p>
      <w:r>
        <w:t>Vùng thành thị</w:t>
      </w:r>
    </w:p>
    <w:p>
      <w:r>
        <w:t>Vùng nông thôn</w:t>
      </w:r>
    </w:p>
    <w:p>
      <w:r>
        <w:t>Mầm non</w:t>
      </w:r>
    </w:p>
    <w:p>
      <w:r>
        <w:t>130.000</w:t>
      </w:r>
    </w:p>
    <w:p>
      <w:r>
        <w:t>90.000</w:t>
      </w:r>
    </w:p>
    <w:p>
      <w:r>
        <w:t>Trung học cơ sở</w:t>
      </w:r>
    </w:p>
    <w:p>
      <w:r>
        <w:t>100.000</w:t>
      </w:r>
    </w:p>
    <w:p>
      <w:r>
        <w:t>70.000</w:t>
      </w:r>
    </w:p>
    <w:p>
      <w:r>
        <w:t>Trung học phổ thông</w:t>
      </w:r>
    </w:p>
    <w:p>
      <w:r>
        <w:t>130.000</w:t>
      </w:r>
    </w:p>
    <w:p>
      <w:r>
        <w:t>90.000</w:t>
      </w:r>
    </w:p>
    <w:p>
      <w:r>
        <w:t>- Vùng thành thị gồm: Các phường thuộc thành phố Nam Định</w:t>
      </w:r>
    </w:p>
    <w:p>
      <w:r>
        <w:t>- Vùng nông thôn gồm: Các huyện và các xã ngoại thành thuộc thành phố Nam Định.</w:t>
      </w:r>
    </w:p>
    <w:p>
      <w:r>
        <w:t>- Đối với cơ sở giáo dục thường xuyên thực hiện chương trình giáo dục phổ thông áp dụng mức thu học phí bằng với mức học phí của cơ sở giáo dục phổ thông công lập cùng cấp học trên địa bàn.</w:t>
      </w:r>
    </w:p>
    <w:p>
      <w:r>
        <w:t>b) Trường hợp học trực tuyến (học Online), mức thu học phí đối với cơ sở giáo dục mầm non, phổ thông công lập, cơ sở giáo dục thường xuyên được thực hiện bằng mức thu học phí quy định tại điểm a khoản này.</w:t>
      </w:r>
    </w:p>
    <w:p>
      <w:r>
        <w:t>2. Thời gian thu</w:t>
      </w:r>
    </w:p>
    <w:p>
      <w:r>
        <w:t>a) Đối với cơ sở giáo dục thường xuyên, cơ sở giáo dục mầm non, giáo dục phổ thông, học phí được thu tối đa 9 tháng/năm.</w:t>
      </w:r>
    </w:p>
    <w:p>
      <w:r>
        <w:t>b) Trường hợp xảy ra thiên tai, dịch bệnh, các sự kiện bất khả kháng thì học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và chi phí phát sinh cần thiết để tổ chức dạy học nhưng không vượt quá tổng thu học phí tính theo số tháng tối đa của 01 năm học và công khai từ đầu năm học.</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16 thông qua ngày 13 tháng 3 năm 2024, có hiệu lực từ ngày 13 tháng 3 năm 2024 và thay thế Nghị quyết số 11/2023/NQ-HĐND ngày 24 tháng 4 năm 2023 của Hội đồng nhân dân tỉnh Nam Định quy định mức thu học phí đối với cơ sở giáo dục mầm non, phổ thông công lập do tỉnh Nam Định quản lý./.</w:t>
      </w:r>
    </w:p>
    <w:p>
      <w:r>
        <w:t>Nơi nhận:</w:t>
      </w:r>
    </w:p>
    <w:p>
      <w:r>
        <w:t>- Ủy ban Thường vụ Quốc hội;</w:t>
      </w:r>
    </w:p>
    <w:p>
      <w:r>
        <w:t>- Chính phủ;</w:t>
      </w:r>
    </w:p>
    <w:p>
      <w:r>
        <w:t>- Bộ Tư pháp;</w:t>
      </w:r>
    </w:p>
    <w:p>
      <w:r>
        <w:t>- Bộ Giáo dục và Đào tạo;</w:t>
      </w:r>
    </w:p>
    <w:p>
      <w:r>
        <w:t>- Bộ Tài chính;</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HĐND,UBND các huyện, thành phố;</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