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về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10/2024/NQ-HĐND</w:t>
      </w:r>
    </w:p>
    <w:p>
      <w:r>
        <w:t>Hà Nội, ngày 15 tháng 5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đề nghị của Ủy ban nhân dân Thành phố tại Tờ trình số 124/TTr-UBND ngày 10 tháng 5 năm 2024 về việc ban hành Nghị quyết quy định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 Báo cáo thẩm tra số 50/BC-BKTNS ngày 13 tháng 5 năm 2024 của Ban Kinh tế - Ngân sách Hội đồng nhân dân Thành phố; Báo cáo giải trình số 165/BC-UBND ngày 14 tháng 5 năm 2024 của Ủy ban nhân dân Thành phố; ý kiến thảo luận và kết quả biểu quyết của đại biểu Hội đồng nhân dân Thành phố tại kỳ họp.</w:t>
      </w:r>
    </w:p>
    <w:p>
      <w:r>
        <w:t>QUYẾT NGHỊ:</w:t>
      </w:r>
    </w:p>
    <w:p>
      <w:r>
        <w:t>Điều 1. Phạm vi điều chỉnh</w:t>
      </w:r>
    </w:p>
    <w:p>
      <w:r>
        <w:t>1. Nghị quyết này quy định về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p>
      <w:r>
        <w:t>2. Đối với việc mua sắm hàng hóa, dịch vụ thực hiện nhiệm vụ khoa học và công nghệ thuộc phần kinh phí được giao khoán của nhiệm vụ khoa học và công nghệ có sử dụng ngân sách nhà nước, thực hiện theo khoản 3 Điều 134 Nghị định số 24/2024/NĐ-CP ngày 27 tháng 2 năm 2024 của Chính phủ.</w:t>
      </w:r>
    </w:p>
    <w:p>
      <w:r>
        <w:t>3.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thực hiện theo khoản 4 Điều 134 Nghị định số 24/2024/NĐ-CP ngày 27 tháng 2 năm 2024 của Chính phủ.</w:t>
      </w:r>
    </w:p>
    <w:p>
      <w:r>
        <w:t>4. Ngoài các nội dung tại Quy định này, các nội dung khác về quản lý, sử dụng tài sản công được thực hiện theo các quy định của hiện hành của Trung ương, Thành phố.</w:t>
      </w:r>
    </w:p>
    <w:p>
      <w:r>
        <w:t>Điều 2. Đối tượng áp dụng</w:t>
      </w:r>
    </w:p>
    <w:p>
      <w:r>
        <w:t>1. Cơ quan nhà nước; đơn vị sự nghiệp công lập thuộc thành phố Hà Nội.</w:t>
      </w:r>
    </w:p>
    <w:p>
      <w:r>
        <w:t>2. Cơ quan Đảng Cộng sản Việt Nam, Ủy ban Mặt trận tổ quốc Việt Nam các cấp thành phố Hà Nội và các tổ chức chính trị - xã hội, tổ chức chính trị xã hội - nghề nghiệp, tổ chức xã hội, tổ chức xã hội - nghề nghiệp; tổ chức khác được thành lập theo quy định của pháp luật về hội.</w:t>
      </w:r>
    </w:p>
    <w:p>
      <w:r>
        <w:t>3. Tổ chức chủ trì, cá nhân chủ nhiệm nhiệm vụ khoa học và công nghệ thuộc phạm vi quản lý của thành phố Hà Nội.</w:t>
      </w:r>
    </w:p>
    <w:p>
      <w:r>
        <w:t>4. Doanh nghiệp, tổ chức, cá nhân khác có liên quan.</w:t>
      </w:r>
    </w:p>
    <w:p>
      <w:r>
        <w:t>Điều 3. Thẩm quyền quyết định việc mua sắm tài sản của các nhiệm vụ khoa học và công nghệ sử dụng ngân sách nhà nước đối với nguồn kinh phí thuộc phạm vi quản lý của thành phố Hà Nội</w:t>
      </w:r>
    </w:p>
    <w:p>
      <w:r>
        <w:t>1. Đối với các nhiệm vụ khoa học và công nghệ cấp Thành phố (do Ủy ban nhân dân Thành phố phê duyệt), Giám đốc Sở Khoa học và Công nghệ quyết định việc mua sắm các tài sản từ nguồn ngân sách nhà nước (bao gồm cả tài sản do ngân sách nhà nước hỗ trợ một phần kinh phí) giá trị từ trên 50 triệu đồng. Tổ chức chủ trì nhiệm vụ khoa học và công nghệ thực hiện trách nhiệm của chủ đầu tư trong việc thực hiện mua sắm và đấu thầu.</w:t>
      </w:r>
    </w:p>
    <w:p>
      <w:r>
        <w:t>Đối với việc mua sắm các tài sản có giá trị không quá 50 triệu đồng, thủ trưởng tổ chức chủ trì nhiệm vụ khoa học và công nghệ chịu trách nhiệm quyết định việc mua sắm theo quy định tại Khoản 4 Điều 23 Luật Đấu thầu ngày 23 tháng 6 năm 2023.</w:t>
      </w:r>
    </w:p>
    <w:p>
      <w:r>
        <w:t>2. Đối với các nhiệm vụ khoa học và công nghệ từ nguồn kinh phí ngân sách Trung ương giao Ủy ban nhân dân Thành phố quản lý kinh phí, Thủ trưởng đơn vị dự toán cấp I được Ủy ban nhân dân Thành phố giao quản lý kinh phí nhiệm vụ khoa học và công nghệ quyết định việc mua sắm tài sản của nhiệm vụ từ nguồn ngân sách nhà nước (bao gồm cả tài sản do ngân sách nhà nước hỗ trợ một phần kinh phí) giá trị từ trên 50 triệu đồng. Tổ chức chủ trì nhiệm vụ khoa học và công nghệ thực hiện trách nhiệm của chủ đầu tư trong việc thực hiện mua sắm và đấu thầu.</w:t>
      </w:r>
    </w:p>
    <w:p>
      <w:r>
        <w:t>Đối với việc mua sắm các tài sản có giá trị không quá 50 triệu đồng, thủ trưởng tổ chức chủ trì nhiệm vụ khoa học và công nghệ chịu trách nhiệm quyết định việc mua sắm theo quy định tại Khoản 4 Điều 23 Luật Đấu thầu ngày 23 tháng 6 năm 2023.</w:t>
      </w:r>
    </w:p>
    <w:p>
      <w:r>
        <w:t>Điều 4. Thẩm quyền quyết định việc mua sắm hàng hóa, dịch vụ đối với nguồn kinh phí khoa học và công nghệ thuộc phạm vi quản lý của thành phố Hà Nội không thuộc các trường hợp tại Điều 3:</w:t>
      </w:r>
    </w:p>
    <w:p>
      <w:r>
        <w:t>1. Thủ trưởng đơn vị sử dụng ngân sách nhà nước quyết định việc mua sắm hàng hóa, dịch vụ đối với nguồn kinh phí khoa học và công nghệ được giao trong dự toán ngân sách.</w:t>
      </w:r>
    </w:p>
    <w:p>
      <w:r>
        <w:t>2. Đối với việc mua sắm hàng hóa, dịch vụ thực hiện nhiệm vụ khoa học và công nghệ, thẩm quyền quyết định việc mua sắm như đối với việc mua sắm tài sản quy định tại Điều 3 Nghị quyết này.</w:t>
      </w:r>
    </w:p>
    <w:p>
      <w:r>
        <w:t>Điều 5. Tổ chức thực hiện</w:t>
      </w:r>
    </w:p>
    <w:p>
      <w:r>
        <w:t>1. Giao Ủy ban nhân dân Thành phố triển khai thực hiện Nghị quyết theo quy định. Trong quá trình thực hiện Nghị quyết, nếu vướng mắc, cần sửa đổi, bổ sung, Ủy ban nhân dân Thành phố kịp thời báo cáo Hội đồng nhân dân Thành phố để giải quyết theo thẩm quyền.</w:t>
      </w:r>
    </w:p>
    <w:p>
      <w:r>
        <w:t>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Đấu thầu, Luật Quản lý, sử dụng tài sản công và các văn bản pháp luật có liên quan.</w:t>
      </w:r>
    </w:p>
    <w:p>
      <w:r>
        <w:t>Trường hợp các văn bản dẫn chiếu tại Nghị quyết này được sửa đổi, bổ sung hoặc thay thế bằng văn bản khác thì áp dụng quy định tại văn bản sửa đổi, bổ sung hoặc thay thế.</w:t>
      </w:r>
    </w:p>
    <w:p>
      <w:r>
        <w:t>2. Giao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các cấp thành phố Hà Nội và các tổ chức chính trị - xã hội phối hợp tuyên truyền và tham gia giám sát việc thực hiện Nghị quyết.</w:t>
      </w:r>
    </w:p>
    <w:p>
      <w:r>
        <w:t>Nghị quyết được Hội đồng nhân dân thành phố Hà Nội khoá XVI, kỳ họp thứ 16 thông qua ngày 15 tháng 5 năm 2024 và có hiệu lực thi hành từ ngày ký ban hành./.</w:t>
      </w:r>
    </w:p>
    <w:p>
      <w:r>
        <w:t>Nơi nhận:</w:t>
      </w:r>
    </w:p>
    <w:p>
      <w:r>
        <w:t>- Ủy ban Thường vụ Quốc hội;</w:t>
      </w:r>
    </w:p>
    <w:p>
      <w:r>
        <w:t>- Chính phủ;</w:t>
      </w:r>
    </w:p>
    <w:p>
      <w:r>
        <w:t>- Ban công tác đại biểu UBTVQH;</w:t>
      </w:r>
    </w:p>
    <w:p>
      <w:r>
        <w:t>- Văn phòng Quốc hội, Văn phòng Chính phủ;</w:t>
      </w:r>
    </w:p>
    <w:p>
      <w:r>
        <w:t>- Các Bộ: Tài chính, Tư pháp, KH&amp;CN;</w:t>
      </w:r>
    </w:p>
    <w:p>
      <w:r>
        <w:t>- Thường trực Thành ủy;</w:t>
      </w:r>
    </w:p>
    <w:p>
      <w:r>
        <w:t>- Đoàn Đại biểu Quốc hội Hà Nội;</w:t>
      </w:r>
    </w:p>
    <w:p>
      <w:r>
        <w:t>- Thường trực HĐND, UBND, UBMTTQTP;</w:t>
      </w:r>
    </w:p>
    <w:p>
      <w:r>
        <w:t>- Các vị Đại biểu HĐND Thành phố;</w:t>
      </w:r>
    </w:p>
    <w:p>
      <w:r>
        <w:t>- Các Ban Đảng của Thành ủy;</w:t>
      </w:r>
    </w:p>
    <w:p>
      <w:r>
        <w:t>- Các Ban của HĐND TP;</w:t>
      </w:r>
    </w:p>
    <w:p>
      <w:r>
        <w:t>- Các VP: Thành ủy, Đoàn ĐBQH và HĐNDTP,</w:t>
      </w:r>
    </w:p>
    <w:p>
      <w:r>
        <w:t>- VP UBNDTP;</w:t>
      </w:r>
    </w:p>
    <w:p>
      <w:r>
        <w:t>- Các sở, ban, ngành Thành phố;</w:t>
      </w:r>
    </w:p>
    <w:p>
      <w:r>
        <w:t>- TT HĐND, UBND các quận, huyện, thị xã;</w:t>
      </w:r>
    </w:p>
    <w:p>
      <w:r>
        <w:t>- TT Thông tin điện tử TP, Công báo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