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bãi bỏ Nghị quyết 62/2004/NQ-HĐND7 về mức diện tích đất làm quỹ đất công ích cho từng xã, phường, thị trấn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10/2024/NQ-HĐND</w:t>
      </w:r>
    </w:p>
    <w:p>
      <w:r>
        <w:t>Ninh Thuận, ngày 11 tháng 7 năm 2024</w:t>
      </w:r>
    </w:p>
    <w:p>
      <w:r>
        <w:t>NGHỊ QUYẾT</w:t>
      </w:r>
    </w:p>
    <w:p>
      <w:r>
        <w:t>BÃI BỎ NGHỊ QUYẾT SỐ 62/2004/NQ-HĐND7 CỦA HỘI ĐỒNG NHÂN DÂN TỈNH VỀ MỨC DIỆN TÍCH ĐẤT LÀM QUỸ ĐẤT CÔNG ÍCH CHO TỪNG XÃ, PHƯỜNG, THỊ TRẤN TRÊN ĐỊA BÀN TỈNH NINH THUẬN</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69/TTr-UBND ngày 12 tháng 6 năm 2024 của Ủy ban nhân dân tỉnh về Nghị quyết bãi bỏ Nghị quyết số 62/2004/NQ-HĐND7 của Hội đồng nhân dân tỉnh về mức diện tích đất làm quỹ đất công ích cho từng xã, phường, thị trấn trên địa bàn tỉnh Ninh Thuận; Báo cáo thẩm tra của Ban Kinh tế - Ngân sách Hội đồng nhân dân tỉnh; ý kiến thảo luận của đại biểu Hội đồng nhân dân tỉnh tại kỳ họp.</w:t>
      </w:r>
    </w:p>
    <w:p>
      <w:r>
        <w:t>QUYẾT NGHỊ:</w:t>
      </w:r>
    </w:p>
    <w:p>
      <w:r>
        <w:t>Điều 1.  Bãi bỏ toàn bộ Nghị quyết số 62/2004/NQ-HĐND7 của Hội đồng nhân dân tỉnh về mức diện tích đất làm quỹ đất công ích cho từng xã, phường, thị trấn trên địa bàn tỉnh Ninh Thuận.</w:t>
      </w:r>
    </w:p>
    <w:p>
      <w:r>
        <w:t>Điều 2. Tổ chức thực hiện</w:t>
      </w:r>
    </w:p>
    <w:p>
      <w:r>
        <w:t>1. Giao Ủy ban nhân dân tỉnh căn cứ nhiệm vụ, quyền hạn triển khai thực hiện Nghị quyết này.</w:t>
      </w:r>
    </w:p>
    <w:p>
      <w:r>
        <w:t>2. Giao Thường trực Hội đồng nhân dân tỉnh, các Ban Hội đồng nhân dân tỉnh, Tổ đại biểu Hội đồng nhân dân tỉnh và Đại biểu Hội đồng nhân dân tỉnh giám sát việc thực hiện Nghị quyết.</w:t>
      </w:r>
    </w:p>
    <w:p>
      <w:r>
        <w:t>Nghị quyết này đã được Hội đồng nhân dân tỉnh Ninh Thuận Khóa XI Kỳ họp thứ 19 thông qua ngày 11 tháng 7 năm 2024 và có hiệu lực thi hành kể từ ngày thông qua./.</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