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bãi bỏ quy định về Lệ phí đăng ký cư trú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10/2023/NQ-HĐND</w:t>
      </w:r>
    </w:p>
    <w:p>
      <w:r>
        <w:t>Cà Mau, ngày 07 tháng 7 năm 2023</w:t>
      </w:r>
    </w:p>
    <w:p>
      <w:r>
        <w:t>NGHỊ QUYẾT</w:t>
      </w:r>
    </w:p>
    <w:p>
      <w:r>
        <w:t>BÃI BỎ QUY ĐỊNH VỀ LỆ PHÍ ĐĂNG KÝ CƯ TRÚ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75/2022/TT-BTC ngày 22 tháng 12 năm 2022 của Bộ trưởng Bộ Tài chính quy định mức thu, chế độ thu, nộp và quản lý lệ phí đăng ký cư trú;</w:t>
      </w:r>
    </w:p>
    <w:p>
      <w:r>
        <w:t>Xét Tờ trình số 86/TTr-UBND ngày 20 tháng 6 năm 2023 của Ủy ban nhân dân tỉnh Cà Mau bãi bỏ quy định về Lệ phí đăng ký cư trú trên địa bàn tỉnh Cà Mau (sau thẩm tra); Báo cáo thẩm tra số 64/BC-HĐND ngày 21 tháng 6 năm 2023 của Ban Kinh tế - Ngân sách Hội đồng nhân dân tỉnh; ý kiến thảo luận của đại biểu Hội đồng nhân dân tỉnh tại kỳ họp.</w:t>
      </w:r>
    </w:p>
    <w:p>
      <w:r>
        <w:t>QUYẾT NGHỊ:</w:t>
      </w:r>
    </w:p>
    <w:p>
      <w:r>
        <w:t>Điều 1. Bãi bỏ quy định về Lệ phí đăng ký cư trú trên địa bàn tỉnh Cà Mau, với nội dung cụ thể như sau:</w:t>
      </w:r>
    </w:p>
    <w:p>
      <w:r>
        <w:t>1. Bãi bỏ Điều 15, Quy định về phí và lệ phí trên địa bàn tỉnh Cà Mau ban hành kèm theo Nghị quyết số 01/2020/NQ-HĐND ngày 10 tháng 7 năm 2020 của Hội đồng nhân dân tỉnh.</w:t>
      </w:r>
    </w:p>
    <w:p>
      <w:r>
        <w:t>2. Bãi bỏ khoản 5 Điều 1, Nghị quyết số 03/2022/NQ-HĐND ngày 13 tháng 7 năm 2022 của Hội đồng nhân dân tỉnh sửa đổi, bổ sung một số điều của quy định về phí và lệ phí trên địa bàn tỉnh Cà Mau ban hành kèm theo Nghị quyết số 01/2020/NQ-HĐND ngày 10 tháng 7 năm 2020 của Hội đồng nhân dân tỉnh.</w:t>
      </w:r>
    </w:p>
    <w:p>
      <w:r>
        <w:t>3. Lý do bãi bỏ: Thực hiện theo quy định tại khoản 2 Điều 8, Thông tư số 75/2022/TT-BTC ngày 22 tháng 12 năm 2022 của Bộ trưởng Bộ Tài chính Quy định mức thu, chế độ thu, nộp và quản lý lệ phí đăng ký cư trú.</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 và có hiệu lực thi hành từ ngày 17 tháng 7 năm 2023./.</w:t>
      </w:r>
    </w:p>
    <w:p>
      <w:r>
        <w:t>Nơi nhận:</w:t>
      </w:r>
    </w:p>
    <w:p>
      <w:r>
        <w:t>- Ủy ban Thường vụ Quốc hội;</w:t>
      </w:r>
    </w:p>
    <w:p>
      <w:r>
        <w:t>- Chính phủ;</w:t>
      </w:r>
    </w:p>
    <w:p>
      <w:r>
        <w:t>- Bộ Tài chính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