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thực hiện Quyết định 10/2014/QĐ-TTg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09/2023/NQ-HĐND</w:t>
      </w:r>
    </w:p>
    <w:p>
      <w:r>
        <w:t>Khánh Hòa, ngày 21 tháng 7 năm 2023</w:t>
      </w:r>
    </w:p>
    <w:p>
      <w:r>
        <w:t>NGHỊ QUYẾT</w:t>
      </w:r>
    </w:p>
    <w:p>
      <w:r>
        <w:t>THỰC HIỆN QUYẾT ĐỊNH SỐ 10/2014/QĐ-TTG NGÀY 24 THÁNG 01 NĂM 2014  CỦA THỦ TƯỚNG CHÍNH PHỦ TRÊN ĐỊA BÀN TỈNH KHÁNH HÒA</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10/2014/QĐ-TTg ngày 24 tháng 01 năm 2014 của Thủ tướng Chính phủ;</w:t>
      </w:r>
    </w:p>
    <w:p>
      <w:r>
        <w:t>Xét Tờ trình số 379/TTr-UBND ngày 29 tháng 6 năm 2023 của Ủy ban nhân dân tỉnh; Báo cáo thẩm tra số 74/BC-BVHXH ngày 13 tháng 7 năm 2023 của Ban Văn hóa - Xã hội; tiếp thu, giải trình của Ủy ban nhân dân tỉnh tại Báo cáo số 196/BC-UBND ngày 17 tháng 7 năm 2023 và ý kiến thảo luận của đại biểu Hội đồng nhân dân tại kỳ họp.</w:t>
      </w:r>
    </w:p>
    <w:p>
      <w:r>
        <w:t>QUYẾT NGHỊ:</w:t>
      </w:r>
    </w:p>
    <w:p>
      <w:r>
        <w:t>Điều 1  . Phạm vi điều chỉnh, đối tượng áp dụng</w:t>
      </w:r>
    </w:p>
    <w:p>
      <w:r>
        <w:t>Theo Điều 1 Quyết định số 10/2014/QĐ-TTg của Thủ tướng Chính phủ trên địa bàn tỉnh Khánh Hòa.</w:t>
      </w:r>
    </w:p>
    <w:p>
      <w:r>
        <w:t>Điều 2. Nội dung và mức chi</w:t>
      </w:r>
    </w:p>
    <w:p>
      <w:r>
        <w:t>1. Đối với các đối tượng theo khoản 2 Điều 2 Quyết định số 10/2014/QĐ-TTg của Thủ tướng Chính phủ.</w:t>
      </w:r>
    </w:p>
    <w:p>
      <w:r>
        <w:t>Các mức chi quy định tại các điểm a, b, c, d khoản 2 Điều 3 Quyết định số 10/2014/QĐ-TTg là mức chi tối đa.</w:t>
      </w:r>
    </w:p>
    <w:p>
      <w:r>
        <w:t>2. Đối với đối tượng theo khoản 1 Điều 2 Quyết định số 10/2014/QĐ-TTg của Thủ tướng Chính phủ</w:t>
      </w:r>
    </w:p>
    <w:p>
      <w:r>
        <w:t>Phân cấp cho Ủy ban nhân dân tỉnh quyết định mức hỗ trợ kinh phí theo các nội dung hỗ trợ tại khoản 1 Điều 2 Quyết định số 10/2014/QĐ-TTg đối với từng trường hợp cụ thể.</w:t>
      </w:r>
    </w:p>
    <w:p>
      <w:r>
        <w:t>Điều 3. Nguồn kinh phí thực hiện</w:t>
      </w:r>
    </w:p>
    <w:p>
      <w:r>
        <w:t>Nguồn ngân sách địa phương được bố trí trong dự toán chi ngân sách hàng năm theo phân cấp quản lý ngân sách để thực hiện.</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được Hội đồng nhân dân tỉnh Khánh Hòa khóa VII, nhiệm kỳ 2021-2026, kỳ họp thứ 10 thông qua ngày 21 tháng 7 năm 2023 và có hiệu lực từ ngày 01 tháng 8 năm 2023./.</w:t>
      </w:r>
    </w:p>
    <w:p>
      <w:r>
        <w:t>Nơi nhận:</w:t>
      </w:r>
    </w:p>
    <w:p>
      <w:r>
        <w:t>- Ủy ban Thường vụ Quốc hội;</w:t>
      </w:r>
    </w:p>
    <w:p>
      <w:r>
        <w:t>- Văn phòng Chính phủ;</w:t>
      </w:r>
    </w:p>
    <w:p>
      <w:r>
        <w:t>- Bộ Tài chính (Vụ Pháp chế);</w:t>
      </w:r>
    </w:p>
    <w:p>
      <w:r>
        <w:t>- Bộ Nội vụ (Vụ Pháp chế);</w:t>
      </w:r>
    </w:p>
    <w:p>
      <w:r>
        <w:t>- Bộ Tư pháp (Cục KTVBQPPL);</w:t>
      </w:r>
    </w:p>
    <w:p>
      <w:r>
        <w:t>- Ban Thường vụ Tỉnh ủy;</w:t>
      </w:r>
    </w:p>
    <w:p>
      <w:r>
        <w:t>- Thường trực HĐND tỉnh;</w:t>
      </w:r>
    </w:p>
    <w:p>
      <w:r>
        <w:t>- UBND tỉnh, UBMTTQVN tỉnh;</w:t>
      </w:r>
    </w:p>
    <w:p>
      <w:r>
        <w:t>- Đại biểu HĐND tỉnh;</w:t>
      </w:r>
    </w:p>
    <w:p>
      <w:r>
        <w:t>- Các cơ quan tham mưu, giúp việc Tỉnh ủy;</w:t>
      </w:r>
    </w:p>
    <w:p>
      <w:r>
        <w:t>- Đảng ủy khối các cơ quan tỉnh;</w:t>
      </w:r>
    </w:p>
    <w:p>
      <w:r>
        <w:t>- Đảng ủy khối doanh nghiệp;</w:t>
      </w:r>
    </w:p>
    <w:p>
      <w:r>
        <w:t>- VP Đoàn ĐBQH và HĐND tỉnh;</w:t>
      </w:r>
    </w:p>
    <w:p>
      <w:r>
        <w:t>- VP. UBND tỉnh;</w:t>
      </w:r>
    </w:p>
    <w:p>
      <w:r>
        <w:t>- Các Sở, ban, ngành, đoàn thể;</w:t>
      </w:r>
    </w:p>
    <w:p>
      <w:r>
        <w:t>- HĐND, UBND các huyện, thị xã, thành phố;</w:t>
      </w:r>
    </w:p>
    <w:p>
      <w:r>
        <w:t>- Trung tâm Công báo tỉnh (2 bản);</w:t>
      </w:r>
    </w:p>
    <w:p>
      <w:r>
        <w:t>- Lưu: VT, NBG, NhN.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