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Quy định chính sách hỗ trợ chuyển giao, ứng dụng, đổi mới công nghệ thiết bị và phát triển thị trường khoa học và công nghệ trên địa bàn tỉnh Trà Vinh kèm theo Nghị quyết 82/2019/NQ-HĐND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09/2023/NQ-HĐND</w:t>
      </w:r>
    </w:p>
    <w:p>
      <w:r>
        <w:t>Trà Vinh, ngày 14 tháng 7 năm 2023</w:t>
      </w:r>
    </w:p>
    <w:p>
      <w:r>
        <w:t>NGHỊ QUYẾT</w:t>
      </w:r>
    </w:p>
    <w:p>
      <w:r>
        <w:t>SỬA ĐỔI, BỔ SUNG MỘT SỐ ĐIỀU CỦA QUY ĐỊNH MỘT SỐ CHÍNH SÁCH HỖ TRỢ CHUYỂN GIAO, ỨNG DỤNG, ĐỔI MỚI CÔNG NGHỆ THIẾT BỊ VÀ PHÁT TRIỂN THỊ TRƯỜNG KHOA HỌC VÀ CÔNG NGHỆ TRÊN ĐỊA BÀN TỈNH TRÀ VINH BAN HÀNH KÈM THEO NGHỊ QUYẾT SỐ 82/2019/NQ-HĐND NGÀY 12 THÁNG 4 NĂM 2019 CỦA HỘI ĐỒNG NHÂN DÂN TỈNH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2304/TTr-UBND ngày 05 tháng 6 năm 2023 của Ủy ban nhân dân tỉnh Trà Vinh về việc ban hành Nghị quyết sửa đổi, bổ sung một số điều của Quy định một số chính sách hỗ trợ chuyển giao, ứng dụng, đổi mới công nghệ thiết bị và phát triển thị trường khoa học và công nghệ trên địa bàn tỉnh Trà Vinh ban hành kèm theo Nghị quyết số 82/2019/NQ-HĐND ngày 12 tháng 4 năm 2019 của Hội đồng nhân dân tỉnh; báo cáo thẩm tra của Ban Kinh tế - Ngân sách; ý kiến thảo luận của đại biểu Hội đồng nhân dân tỉnh tại kỳ họp.</w:t>
      </w:r>
    </w:p>
    <w:p>
      <w:r>
        <w:t>QUYẾT NGHỊ:</w:t>
      </w:r>
    </w:p>
    <w:p>
      <w:r>
        <w:t>Điều 1. Sửa đổi, bổ sung một số điều của Quy định một số chính sách hỗ trợ chuyển giao, ứng dụng, đổi mới công nghệ thiết bị và phát triển thị trường khoa học và công nghệ trên địa bàn tỉnh Trà Vinh ban hành kèm theo Nghị quyết số 82/2019/NQ-HĐND ngày 12 tháng 4 năm 2019 của Hội đồng nhân dân tỉnh</w:t>
      </w:r>
    </w:p>
    <w:p>
      <w:r>
        <w:t>1. Sửa đổi, bổ sung Điều 3 như sau:</w:t>
      </w:r>
    </w:p>
    <w:p>
      <w:r>
        <w:t>“ Điều 3. Lĩnh vực hỗ trợ</w:t>
      </w:r>
    </w:p>
    <w:p>
      <w:r>
        <w:t>Công nghệ được hỗ trợ thuộc một trong các trường hợp sau:</w:t>
      </w:r>
    </w:p>
    <w:p>
      <w:r>
        <w:t>1. Công nghệ thuộc diện khuyến khích chuyển giao theo Phụ lục I kèm theo Nghị định số 76/2018/NĐ-CP ngày 15 tháng 5 năm 2018 của Chính phủ quy định chi tiết và hướng dẫn thi hành một số điều của Luật Chuyển giao công nghệ.</w:t>
      </w:r>
    </w:p>
    <w:p>
      <w:r>
        <w:t>2. Máy móc, trang thiết bị công nghệ thuộc các lĩnh vực: Chế biến nông - lâm - thủy sản; công nghiệp hỗ trợ; nông nghiệp, chăn nuôi, thủy sản; bảo vệ môi trường; y tế; giáo dục; xây dựng kết cấu hạ tầng; khoa học công nghệ; cơ khí chế tạo; sản xuất vật liệu xây dựng.</w:t>
      </w:r>
    </w:p>
    <w:p>
      <w:r>
        <w:t>3. Công nghệ dự án thuộc ngành nghề, lĩnh vực ưu đãi, hỗ trợ đầu tư trên địa bàn tỉnh.”.</w:t>
      </w:r>
    </w:p>
    <w:p>
      <w:r>
        <w:t>2. Sửa đổi, bổ sung khoản 3 Điều 5 như sau:</w:t>
      </w:r>
    </w:p>
    <w:p>
      <w:r>
        <w:t>“3. Điều kiện hỗ trợ</w:t>
      </w:r>
    </w:p>
    <w:p>
      <w:r>
        <w:t>a) Đối với các nội dung hỗ trợ theo quy định tại điểm a, c, d khoản 1 và khoản 2 Điều này phải đảm bảo điều kiện: Có dự án thuộc lĩnh vực hỗ trợ tại khoản 2 hoặc khoản 3 Điều 3 Nghị quyết này.</w:t>
      </w:r>
    </w:p>
    <w:p>
      <w:r>
        <w:t>b) Đối với nội dung hỗ trợ theo quy định tại điểm b, đ khoản 1 Điều này phải đảm bảo các điều kiện sau:</w:t>
      </w:r>
    </w:p>
    <w:p>
      <w:r>
        <w:t>- Có dự án, công nghệ được chuyển giao thuộc lĩnh vực hỗ trợ theo quy định tại khoản 1 hoặc khoản 3 Điều 3 Nghị quyết này.</w:t>
      </w:r>
    </w:p>
    <w:p>
      <w:r>
        <w:t>- Có hợp đồng chuyển giao công nghệ hoặc Giấy chứng nhận đăng ký chuyển giao công nghệ (nếu thuộc đối tượng phải đăng ký chuyển giao công nghệ)”.</w:t>
      </w:r>
    </w:p>
    <w:p>
      <w:r>
        <w:t>Điều 2. Trách nhiệm tổ chức thực hiện</w:t>
      </w:r>
    </w:p>
    <w:p>
      <w:r>
        <w:t>Giao Ủy ban nhân dân tỉnh tổ chức triển khai thực hiện; Thường trực Hội đồng nhân dân, các Ban Hội đồng nhân dân, các Tổ đại biểu Hội đồng nhân dân và đại biểu Hội đồng nhân dân tỉnh giám sát việc thực hiện Nghị quyết này.</w:t>
      </w:r>
    </w:p>
    <w:p>
      <w:r>
        <w:t>Điều 3. Điều khoản thi hành</w:t>
      </w:r>
    </w:p>
    <w:p>
      <w:r>
        <w:t>Nghị quyết có hiệu lực từ ngày 24 tháng 7 năm 2023.</w:t>
      </w:r>
    </w:p>
    <w:p>
      <w:r>
        <w:t>Nghị quyết này đã được Hội đồng nhân dân tỉnh Trà Vinh khóa X - kỳ họp thứ 9, thông qua ngày 14 tháng 7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