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sửa đổi Quy định mức phân bổ kinh phí ngân sách nhà nước bảo đảm cho công tác xây dựng văn bản quy phạm pháp luật và hoàn thiện hệ thống pháp luật trên địa bàn tỉnh Bắc Kạn kèm theo Nghị quyết 23/2022/NQ-HĐND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08/2025/NQ-HĐND</w:t>
      </w:r>
    </w:p>
    <w:p>
      <w:r>
        <w:t>Bắc Kạn, ngày 06 tháng 6 năm 2025</w:t>
      </w:r>
    </w:p>
    <w:p>
      <w:r>
        <w:t>NGHỊ QUYẾT</w:t>
      </w:r>
    </w:p>
    <w:p>
      <w:r>
        <w:t>SỬA ĐỔI, BỔ SUNG MỘT SỐ ĐIỀU CỦA QUY ĐỊNH MỨC PHÂN BỔ KINH PHÍ NGÂN SÁCH NHÀ NƯỚC BẢO ĐẢM CHO CÔNG TÁC XÂY DỰNG VĂN BẢN QUY PHẠM PHÁP LUẬT VÀ HOÀN THIỆN HỆ THỐNG PHÁP LUẬT TRÊN ĐỊA BÀN TỈNH BẮC KẠN BAN HÀNH KÈM THEO NGHỊ QUYẾT SỐ 23/2022/NQ-HĐND NGÀY 10 THÁNG 12 NĂM 2022 CỦA HỘI ĐỒNG NHÂN DÂN TỈNH BẮC KẠN</w:t>
      </w:r>
    </w:p>
    <w:p>
      <w:r>
        <w:t>Căn cứ Luật Tổ chức chính quyền địa phương ngày 19 tháng 02 năm 2025;</w:t>
      </w:r>
    </w:p>
    <w:p>
      <w:r>
        <w:t>Căn cứ Luật Ngân sách Nhà nước ngày 25 tháng 6 năm 2015;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338/2016/TT-BTC ngày 28 tháng 12 năm 2016 của Bộ Tài chính quy định lập dự toán, quản lý, sử dụng và quyết toán kinh phí ngân sách nhà nước đảm bảo cho công tác xây dựng văn bản quy phạm pháp luật và hoàn thiện hệ thống pháp luật;</w:t>
      </w:r>
    </w:p>
    <w:p>
      <w:r>
        <w:t>Căn cứ Thông tư số 42/2022/TT-BTC ngày 06 tháng 7 năm 2022 của Bộ Tài chính sửa đổi, bổ sung một số điều của Thông tư số 338/2016/TT-BTC ngày 28 tháng 12 năm 2016 của Bộ Tài chính quy định lập dự toán, quản lý, sử dụng và quyết toán kinh phí ngân sách nhà nước đảm bảo cho công tác xây dựng văn bản quy phạm pháp luật và hoàn thiện hệ thống pháp luật;</w:t>
      </w:r>
    </w:p>
    <w:p>
      <w:r>
        <w:t>Xét Tờ trình số 113/TTr-UBND ngày 27 tháng 5 năm 2025 của Ủy ban nhân dân tỉnh sửa đổi, bổ sung một số điều của Quy định mức phân bổ kinh phí ngân sách nhà nước bảo đảm cho công tác xây dựng văn bản quy phạm pháp luật và hoàn thiện hệ thống pháp luật trên địa bàn tỉnh Bắc Kạn ban hành kèm theo Nghị quyết số 23/2022/NQ-HĐND ngày 10 tháng 12 năm 2022 của Hội đồng nhân dân tỉnh Bắc Kạn; Báo cáo thẩm tra số 70/BC-HĐND ngày 04 tháng 6 năm 2025 của Ban Pháp chế Hội đồng nhân dân tỉnh; ý kiến thảo luận của đại biểu Hội đồng nhân dân tỉnh tại kỳ họp;</w:t>
      </w:r>
    </w:p>
    <w:p>
      <w:r>
        <w:t>Hội đồng nhân dân tỉnh ban hành Nghị quyết sửa đổi, bổ sung một số điều của Quy định mức phân bổ kinh phí ngân sách nhà nước bảo đảm cho công tác xây dựng văn bản quy phạm pháp luật và hoàn thiện hệ thống pháp luật trên địa bàn tỉnh Bắc Kạn ban hành kèm theo Nghị quyết số 23/2022/NQ-HĐND ngày 10 tháng 12 năm 2022 của Hội đồng nhân dân tỉnh Bắc Kạn.</w:t>
      </w:r>
    </w:p>
    <w:p>
      <w:r>
        <w:t>Điều 1. Sửa đổi, bổ sung điểm a khoản 1 Điều 2 của Quy định ban hành kèm theo Nghị quyết số 23/2022/NQ-HĐND ngày 10 tháng 12 năm 2022 của Hội đồng nhân dân tỉnh Bắc Kạn như sau:</w:t>
      </w:r>
    </w:p>
    <w:p>
      <w:r>
        <w:t>“a) Nghị quyết của Hội đồng nhân dân tỉnh</w:t>
      </w:r>
    </w:p>
    <w:p>
      <w:r>
        <w:t>STT</w:t>
      </w:r>
    </w:p>
    <w:p>
      <w:r>
        <w:t>Nội dung</w:t>
      </w:r>
    </w:p>
    <w:p>
      <w:r>
        <w:t>Mức phân bổ (đồng/dự thảo)</w:t>
      </w:r>
    </w:p>
    <w:p>
      <w:r>
        <w:t>1</w:t>
      </w:r>
    </w:p>
    <w:p>
      <w:r>
        <w:t>Nghị quyết ban hành mới hoặc thay thế</w:t>
      </w:r>
    </w:p>
    <w:p>
      <w:r>
        <w:t>25.000.000</w:t>
      </w:r>
    </w:p>
    <w:p>
      <w:r>
        <w:t>2</w:t>
      </w:r>
    </w:p>
    <w:p>
      <w:r>
        <w:t>Nghị quyết sửa đổi, bổ sung</w:t>
      </w:r>
    </w:p>
    <w:p>
      <w:r>
        <w:t>20.000.000</w:t>
      </w:r>
    </w:p>
    <w:p>
      <w:r>
        <w:t>Mức phân bổ trên bao gồm Nghị quyết ban hành theo trình tự, thủ tục rút gọn”.</w:t>
      </w:r>
    </w:p>
    <w:p>
      <w:r>
        <w:t>Điều 2.  Bãi bỏ các quy định về kinh phí thẩm định đề nghị xây dựng nghị quyết tại Điều 3 của Quy định ban hành kèm theo Nghị quyết số 23/2022/NQ-HĐND ngày 10 tháng 12 năm 2022 của Hội đồng nhân dân tỉnh Bắc Kạn.</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Bắc Kạn khoá X, kỳ họp thứ 29  (kỳ họp chuyên đề)  thông qua ngày 06 tháng 6 năm 2025 và có hiệu lực kể từ ngày 06 tháng 6 năm 2025./.</w:t>
      </w:r>
    </w:p>
    <w:p>
      <w:r>
        <w:t>Nơi nhận:</w:t>
      </w:r>
    </w:p>
    <w:p>
      <w:r>
        <w:t>- Ủy ban Thường vụ Quốc hội;</w:t>
      </w:r>
    </w:p>
    <w:p>
      <w:r>
        <w:t>- Chính phủ;</w:t>
      </w:r>
    </w:p>
    <w:p>
      <w:r>
        <w:t>- VPCP, VPCTN;</w:t>
      </w:r>
    </w:p>
    <w:p>
      <w:r>
        <w:t>- Bộ Tài chính;</w:t>
      </w:r>
    </w:p>
    <w:p>
      <w:r>
        <w:t>- Vụ Pháp chế  (Bộ Tài chính) ;</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