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bãi bỏ các Nghị quyết của Hội đồng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08/2025/NQ-HĐND</w:t>
      </w:r>
    </w:p>
    <w:p>
      <w:r>
        <w:t>Quảng Ngãi, ngày 19 tháng 3 năm 2025</w:t>
      </w:r>
    </w:p>
    <w:p>
      <w:r>
        <w:t>NGHỊ QUYẾT</w:t>
      </w:r>
    </w:p>
    <w:p>
      <w:r>
        <w:t>BÃI BỎ CÁC NGHỊ QUYẾT CỦA HỘI ĐỒNG NHÂN DÂN TỈNH QUẢNG NGÃI</w:t>
      </w:r>
    </w:p>
    <w:p>
      <w:r>
        <w:t>HỘI ĐỒNG NHÂN DÂN TỈNH QUẢNG NGÃI</w:t>
      </w:r>
    </w:p>
    <w:p>
      <w:r>
        <w:t>KHÓA XIII KỲ HỌP THỨ 32</w:t>
      </w:r>
    </w:p>
    <w:p>
      <w:r>
        <w:t>Căn cứ Luật Tổ chức chính quyền địa phương ngày 19 tháng 02 năm 2025;</w:t>
      </w:r>
    </w:p>
    <w:p>
      <w:r>
        <w:t>Căn cứ Luật Khoáng sản ngày 17 tháng 11 năm 2010;</w:t>
      </w:r>
    </w:p>
    <w:p>
      <w:r>
        <w:t>Căn cứ Luật Quy hoạch ngày 24 tháng 11 năm 2017; Luật sửa đổi, bổ sung một số điều của 37 Luật có liên quan đến quy hoạch ngày 20 tháng 11 năm 2018;</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w:t>
      </w:r>
    </w:p>
    <w:p>
      <w:r>
        <w:t>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37/TTr-UBND ngày 05 tháng 3 năm 2025 của Ủy ban nhân dân tỉnh đề nghị ban hành Nghị quyết bãi bỏ các Nghị quyết của Hội đồng nhân dân tỉnh Quảng Ngãi; Báo cáo thẩm tra của Ban Kinh tế - Ngân sách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15/2012/NQ-HĐND ngày 05 tháng 10 năm 2012 của Hội đồng nhân dân tỉnh về việc thông qua Quy hoạch xây dựng vùng tỉnh Quảng Ngãi đến năm 2020, định hướng đến năm 2030.</w:t>
      </w:r>
    </w:p>
    <w:p>
      <w:r>
        <w:t>2. Nghị quyết số 28/2017/NQ-HĐND ngày 14 tháng 7 năm 2017 của Hội đồng nhân dân tỉnh về việc thông qua Quy hoạch thăm dò, khai thác và sử dụng khoáng sản làm vật liệu xây dựng thông thường tỉnh Quảng Ngãi đến năm 2025 và định hướng đến năm 2030.</w:t>
      </w:r>
    </w:p>
    <w:p>
      <w:r>
        <w:t>3. Nghị quyết số 03/2021/NQ-HĐND ngày 12 tháng 3 năm 2021 của Hội đồng nhân dân tỉnh điều chỉnh, bổ sung Quy hoạch thăm dò, khai thác và sử dụng khoáng sản làm vật liệu xây dựng thông thường tỉnh Quảng Ngãi đến năm 2025 và định hướng đến năm 2030.</w:t>
      </w:r>
    </w:p>
    <w:p>
      <w:r>
        <w:t>4. Nghị quyết số 04/2022/NQ-HĐND ngày 13 tháng 4 năm 2022 của Hội đồng nhân dân tỉnh thông qua việc điều chỉnh, bổ sung Quy hoạch thăm dò, khai thác và sử dụng khoáng sản làm vật liệu xây dựng thông thường tỉnh Quảng Ngãi đến năm 2025 và định hướng đến năm 2030.</w:t>
      </w:r>
    </w:p>
    <w:p>
      <w:r>
        <w:t>5. Nghị quyết số 07/2022/NQ-HĐND ngày 07 tháng 7 năm 2022 của Hội đồng nhân dân tỉnh thông qua việc điều chỉnh, bổ sung Quy hoạch thăm dò, khai thác và sử dụng khoáng sản làm vật liệu xây dựng thông thường tỉnh Quảng Ngãi đến năm 2025 và định hướng đến năm 2030.</w:t>
      </w:r>
    </w:p>
    <w:p>
      <w:r>
        <w:t>6. Nghị quyết số 09/2023/NQ-HĐND ngày 24 tháng 3 năm 2023 của Hội đồng nhân dân tỉnh thông qua việc điều chỉnh, bổ sung Quy hoạch thăm dò, khai thác và sử dụng khoáng sản làm vật liệu xây dựng thông thường tỉnh Quảng Ngãi đến năm 2025 và định hướng đến năm 2030.</w:t>
      </w:r>
    </w:p>
    <w:p>
      <w:r>
        <w:t>7. Nghị quyết số 25/2023/NQ-HĐND ngày 13 tháng 11 năm 2023 của Hội đồng nhân dân tỉnh thông qua việc điều chỉnh, bổ sung Quy hoạch thăm dò, khai thác và sử dụng khoáng sản làm vật liệu xây dựng thông thường tỉnh Quảng Ngãi đến năm 2025 và định hướng đến năm 2030.</w:t>
      </w:r>
    </w:p>
    <w:p>
      <w:r>
        <w:t>Điều 2 .  Điều khoản thi hành</w:t>
      </w:r>
    </w:p>
    <w:p>
      <w:r>
        <w:t>Nghị quyết này đã được Hội đồng nhân dân tỉnh Quảng Ngãi Khóa XIII Kỳ họp thứ 32 thông qua ngày 19 tháng 3 năm 2025 và có hiệu lực từ ngày 29 tháng 3 năm 2025./.</w:t>
      </w:r>
    </w:p>
    <w:p>
      <w:r>
        <w:t>Nơi nhận:</w:t>
      </w:r>
    </w:p>
    <w:p>
      <w:r>
        <w:t>- Ủy ban Thường vụ Quốc hội, Chính phủ;</w:t>
      </w:r>
    </w:p>
    <w:p>
      <w:r>
        <w:t>- Bộ Xây dựng;</w:t>
      </w:r>
    </w:p>
    <w:p>
      <w:r>
        <w:t>- Vụ Pháp chế - Bộ Xây dựng;</w:t>
      </w:r>
    </w:p>
    <w:p>
      <w:r>
        <w:t>- Cục Kiểm tra VB và Quản lý XLVPHC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