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Điểm b Khoản 2 Điều 1 Nghị quyết 32/2022/NQ-HĐND về bố trí số lượng, chính sách nhân viên thú y xã, phường, thị trấn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08/2024/NQ-HĐND</w:t>
      </w:r>
    </w:p>
    <w:p>
      <w:r>
        <w:t>Đồng Nai, ngày 17 tháng 7 năm 2024</w:t>
      </w:r>
    </w:p>
    <w:p>
      <w:r>
        <w:t>NGHỊ QUYẾT</w:t>
      </w:r>
    </w:p>
    <w:p>
      <w:r>
        <w:t>SỬA ĐỔI ĐIỂM B KHOẢN 2 ĐIỀU 1 NGHỊ QUYẾT SỐ 32/2022/NQ-HĐND NGÀY 10 THÁNG 12 NĂM 2022 CỦA HỘI ĐỒNG NHÂN DÂN TỈNH VỀ BỐ TRÍ SỐ LƯỢNG, CHÍNH SÁCH NHÂN VIÊN THÚ Y XÃ, PHƯỜNG, THỊ TRẤN TRÊN ĐỊA BÀN TỈNH ĐỒNG NAI</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Thú y ngày 19 tháng 6 năm 2015;</w:t>
      </w:r>
    </w:p>
    <w:p>
      <w:r>
        <w:t>Căn cứ Nghị định số 35/2016/NĐ-CP ngày 15 tháng 5 năm 2016 của Chính phủ quy định chi tiết một số điều của Luật Thú y;</w:t>
      </w:r>
    </w:p>
    <w:p>
      <w:r>
        <w:t>Căn cứ Nghị định số 163/2016/NĐ-CP ngày 21 tháng 12 năm 2016 của Chính phủ về việc quy định chi tiết và hướng dẫn thi hành Luật Ngân sách nhà nước;</w:t>
      </w:r>
    </w:p>
    <w:p>
      <w:r>
        <w:t>Căn cứ Nghị định số 33/2023/NĐ-CP ngày 10 tháng 6 năm 2023 của Chính phủ quy định về cán bộ, công chức cấp xã và người hoạt động không chuyên trách cấp xã ở thôn, tổ dân phố;</w:t>
      </w:r>
    </w:p>
    <w:p>
      <w:r>
        <w:t>Căn cứ Thông tư số 29/2016/TT-BNNPTNT ngày 05 tháng 8 năm 2016 của Bộ trưởng Bộ Nông nghiệp và Phát triển nông thôn ban hành quy định tiêu chuẩn đối với nhân viên thú y cấp xã;</w:t>
      </w:r>
    </w:p>
    <w:p>
      <w:r>
        <w:t>Xét Tờ trình số 81/TTr-UBND ngày 28 tháng 6 năm 2024 của Ủy ban nhân dân tỉnh về việc đề nghị ban hành Nghị quyết sửa đổi điểm b khoản 2 Điều 1 Nghị quyết số 32/2022/NQ-HĐND ngày 10 tháng 12 năm 2022 của Hội đồng nhân dân tỉnh về bố trí số lượng, chính sách nhân viên thú y xã, phường, thị trấn trên địa bàn tỉnh Đồng Nai; Báo cáo thẩm tra số 375/BC-BKTNS ngày 08 tháng 7 năm 2024 của Ban Kinh tế - Ngân sách Hội đồng nhân dân tỉnh; ý kiến thảo luận của các đại biểu Hội đồng nhân dân tỉnh tại kỳ họp.</w:t>
      </w:r>
    </w:p>
    <w:p>
      <w:r>
        <w:t>QUYẾT NGHỊ:</w:t>
      </w:r>
    </w:p>
    <w:p>
      <w:r>
        <w:t>Điều 1.  Sửa đổi điểm b khoản 2 Điều 1 Nghị quyết số 32/2022/NQ-HĐND ngày 10/12/2022 của Hội đồng nhân dân tỉnh về bố trí số lượng, chính sách nhân viên thú y xã, phường, thị trấn trên địa bàn tỉnh Đồng Nai như sau:</w:t>
      </w:r>
    </w:p>
    <w:p>
      <w:r>
        <w:t>“b) Chế độ chính sách: Nhân viên thú y cấp xã được hưởng chế độ tương đương 1,5 lần mức lương cơ sở/người/tháng theo quy định tại khoản 1 Điều 34 Nghị định số 33/2023/NĐ-CP ngày 10/6/2023 của Chính phủ quy định về cán bộ, công chức cấp xã và người hoạt động không chuyên trách ở cấp xã, ở thôn, tổ dân phố”.</w:t>
      </w:r>
    </w:p>
    <w:p>
      <w:r>
        <w:t>Điều 2. Tổ chức thực hiện</w:t>
      </w:r>
    </w:p>
    <w:p>
      <w:r>
        <w:t>1. Ủy ban nhân dân tỉnh có trách nhiệm hướng dẫn tổ chức triển khai thực hiện Nghị quyết này theo đúng quy định của pháp luật và báo cáo kết quả thực hiện tại các kỳ họp thường lệ cuối năm của Hội đồng nhân dân tỉnh.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kiến nghị của tổ chức, cá nhân có liên quan và Nhân dân đến các cơ quan có thẩm quyền theo quy định.</w:t>
      </w:r>
    </w:p>
    <w:p>
      <w:r>
        <w:t>Nghị quyết này đã được Hội đồng nhân dân tỉnh Đồng Nai khóa X kỳ họp thứ 18 thông qua ngày 17 tháng 7 năm 2024 và có hiệu lực từ ngày 01 tháng 8 năm 2024./.</w:t>
      </w:r>
    </w:p>
    <w:p>
      <w:r>
        <w:t>Nơi nhận:</w:t>
      </w:r>
    </w:p>
    <w:p>
      <w:r>
        <w:t>- Ủy ban Thường vụ Quốc hội;</w:t>
      </w:r>
    </w:p>
    <w:p>
      <w:r>
        <w:t>- Chính phủ;</w:t>
      </w:r>
    </w:p>
    <w:p>
      <w:r>
        <w:t>- Văn phòng Quốc hội (A+B);</w:t>
      </w:r>
    </w:p>
    <w:p>
      <w:r>
        <w:t>- Cục kiểm tra VB. QPPL - Bộ Tư pháp;</w:t>
      </w:r>
    </w:p>
    <w:p>
      <w:r>
        <w:t>- Vụ pháp chế các Bộ: Nông nghiệp và Phát triển nông thôn, Tài chính;</w:t>
      </w:r>
    </w:p>
    <w:p>
      <w:r>
        <w:t>- Đ/c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 tỉnh;</w:t>
      </w:r>
    </w:p>
    <w:p>
      <w:r>
        <w:t>- Văn phòng: Tỉnh ủy, Đoàn ĐBQH và HĐND tỉnh, UBND tỉnh;</w:t>
      </w:r>
    </w:p>
    <w:p>
      <w:r>
        <w:t>- Thường trực huyện ủy, thành ủy và HĐND, UBND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