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Chính sách hỗ trợ nhà ở cho hộ nghèo, hộ cận nghèo trên địa bàn tỉnh Ninh Thuận đến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08/2024/NQ-HĐND</w:t>
      </w:r>
    </w:p>
    <w:p>
      <w:r>
        <w:t>Ninh Thuận, ngày 30 tháng 5 năm 2024</w:t>
      </w:r>
    </w:p>
    <w:p>
      <w:r>
        <w:t>NGHỊ QUYẾT</w:t>
      </w:r>
    </w:p>
    <w:p>
      <w:r>
        <w:t>QUY ĐỊNH CHÍNH SÁCH HỖ TRỢ NHÀ Ở CHO HỘ NGHÈO, HỘ CẬN NGHÈO TRÊN ĐỊA BÀN TỈNH NINH THUẬN ĐẾN NĂM 2025</w:t>
      </w:r>
    </w:p>
    <w:p>
      <w:r>
        <w:t>HỘI ĐỒNG NHÂN DÂN TỈNH NINH THUẬN</w:t>
      </w:r>
    </w:p>
    <w:p>
      <w:r>
        <w:t>KHÓA XI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Thực hiện Nghị quyết số 02-NQ/TU ngày 16 tháng 4 năm 2021 của Ban Thường vụ Tỉnh ủy về tăng cường sự lãnh đạo của các cấp ủy Đảng về phát triển nhà ở giai đoạn 2021-2025 định hướng đến năm 2030;</w:t>
      </w:r>
    </w:p>
    <w:p>
      <w:r>
        <w:t>Xét Tờ trình số 24/TTr-UBND ngày 13 tháng 3 năm 2024 của Ủy ban nhân dân tỉnh đề nghị Hội đồng nhân dân tỉnh ban hành Nghị quyết quy định chính sách hỗ trợ nhà ở cho hộ nghèo, hộ cận nghèo trên địa bàn tỉnh Ninh Thuận đến năm   2025; Báo cáo thẩm tra của Ban Kinh tế - Ngân sách Hội đồng nhân dân tỉnh; ý kiến thảo luận của đại biểu Hội đồng nhân dân tỉnh tại kỳ họp.</w:t>
      </w:r>
    </w:p>
    <w:p>
      <w:r>
        <w:t>QUYẾT NGHỊ:</w:t>
      </w:r>
    </w:p>
    <w:p>
      <w:r>
        <w:t>Điều 1. Phạm vi điều chỉnh và đối tượng áp dụng</w:t>
      </w:r>
    </w:p>
    <w:p>
      <w:r>
        <w:t>1. Phạm vi điều chỉnh</w:t>
      </w:r>
    </w:p>
    <w:p>
      <w:r>
        <w:t>Nghị quyết này quy định chính sách hỗ trợ nhà ở cho hộ nghèo, hộ cận nghèo trên địa bàn tỉnh Ninh Thuận đến năm 2025.</w:t>
      </w:r>
    </w:p>
    <w:p>
      <w:r>
        <w:t>2. Đối tượng áp dụng</w:t>
      </w:r>
    </w:p>
    <w:p>
      <w:r>
        <w:t>- Hộ nghèo, hộ cận nghèo có đất ở hợp pháp để xây dựng nhưng chưa có nhà ở và gia đình không đủ nguồn lực để xây dựng nhà.</w:t>
      </w:r>
    </w:p>
    <w:p>
      <w:r>
        <w:t>- Hộ nghèo, hộ cận nghèo đã có nhà nhưng nhà ở tạm bợ hoặc hư hỏng, xuống cấp, không đảm bảo an toàn, gia đình không có khả năng tự cải thiện nhà ở.</w:t>
      </w:r>
    </w:p>
    <w:p>
      <w:r>
        <w:t>Điều 2. Mức hỗ trợ và nguồn kinh phí thực hiện</w:t>
      </w:r>
    </w:p>
    <w:p>
      <w:r>
        <w:t>- Mức hỗ trợ: 20.000.000 đồng/căn.</w:t>
      </w:r>
    </w:p>
    <w:p>
      <w:r>
        <w:t>Mỗi hộ gia đình thuộc đối tượng thụ hưởng chỉ được hỗ trợ một lần trong giai đoạn 2023-2025.</w:t>
      </w:r>
    </w:p>
    <w:p>
      <w:r>
        <w:t>- Kinh phí thực hiện: Nguồn kinh phí sự nghiệp từ ngân sách cấp tỉnh.</w:t>
      </w:r>
    </w:p>
    <w:p>
      <w:r>
        <w:t>Điều 3. Tổ chức thực hiện</w:t>
      </w:r>
    </w:p>
    <w:p>
      <w:r>
        <w:t>1. Giao Ủy ban nhân dân tỉnh căn cứ nhiệm vụ, quyền hạn triển khai thực hiện Nghị quyết theo quy định pháp luật.</w:t>
      </w:r>
    </w:p>
    <w:p>
      <w:r>
        <w:t>2. Giao Thường trực Hội đồng nhân dân, các Ban Hội đồng nhân dân, Tổ đại biểu và đại biểu Hội đồng nhân dân tỉnh giám sát việc thực hiện Nghị quyết.</w:t>
      </w:r>
    </w:p>
    <w:p>
      <w:r>
        <w:t>Nghị quyết này đã được Hội đồng nhân dân tỉnh Ninh Thuận Khóa XI Kỳ họp thứ 18 thông qua ngày 30 tháng 5 năm 2024 và có hiệu lực từ ngày 10 tháng 6 năm 2024./.</w:t>
      </w:r>
    </w:p>
    <w:p>
      <w:r>
        <w:t>Nơi nhận:</w:t>
      </w:r>
    </w:p>
    <w:p>
      <w:r>
        <w:t>- Ủy ban Thường vụ Quốc hội;</w:t>
      </w:r>
    </w:p>
    <w:p>
      <w:r>
        <w:t>- Chính phủ;</w:t>
      </w:r>
    </w:p>
    <w:p>
      <w:r>
        <w:t>- Ban Công tác đại biểu - UBTVQH;</w:t>
      </w:r>
    </w:p>
    <w:p>
      <w:r>
        <w:t>- Văn phòng Quốc hội;</w:t>
      </w:r>
    </w:p>
    <w:p>
      <w:r>
        <w:t>- Văn phòng Chính Phủ;</w:t>
      </w:r>
    </w:p>
    <w:p>
      <w:r>
        <w:t>- Vụ Pháp chế - Bộ Tài chính;</w:t>
      </w:r>
    </w:p>
    <w:p>
      <w:r>
        <w:t>- Cục Kiểm tra văn bản QPPL (Bộ Tư pháp);</w:t>
      </w:r>
    </w:p>
    <w:p>
      <w:r>
        <w:t>- Thường trực Tỉnh ủy;</w:t>
      </w:r>
    </w:p>
    <w:p>
      <w:r>
        <w:t>- Thường trực HĐND tỉnh;</w:t>
      </w:r>
    </w:p>
    <w:p>
      <w:r>
        <w:t>- UBND tỉnh;</w:t>
      </w:r>
    </w:p>
    <w:p>
      <w:r>
        <w:t>- Ban Thường trực UBMTTQVN tỉnh;</w:t>
      </w:r>
    </w:p>
    <w:p>
      <w:r>
        <w:t>- Đoàn ĐBQH tỉnh;</w:t>
      </w:r>
    </w:p>
    <w:p>
      <w:r>
        <w:t>- Đại biểu HĐND tỉnh;</w:t>
      </w:r>
    </w:p>
    <w:p>
      <w:r>
        <w:t>- Các Sở, ban, ngành, đoàn thể tỉnh;</w:t>
      </w:r>
    </w:p>
    <w:p>
      <w:r>
        <w:t>- VP: Tỉnh ủy, Đoàn ĐBQH và HĐND, UBND tỉnh;</w:t>
      </w:r>
    </w:p>
    <w:p>
      <w:r>
        <w:t>- TT. HĐND, UBND các huyện, thành phố;</w:t>
      </w:r>
    </w:p>
    <w:p>
      <w:r>
        <w:t>- Công báo tỉnh;</w:t>
      </w:r>
    </w:p>
    <w:p>
      <w:r>
        <w:t>- Cổng thông tin điện tử tỉnh;</w:t>
      </w:r>
    </w:p>
    <w:p>
      <w:r>
        <w:t>- Trang tin thông tin điện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