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08/2023/NQ-HĐND quy định định mức hỗ trợ nhà ở thuộc Chương trình mục tiêu quốc gia phát triển kinh tế - xã hội vùng đồng bào dân tộc thiểu số và miền núi giai đoạn 2021-2030, giai đoạn I: từ năm 2021 đến năm 2025 từ nguồn ngân sách nhà nước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08/2023/NQ-HĐND</w:t>
      </w:r>
    </w:p>
    <w:p>
      <w:r>
        <w:t>Thừa Thiên Huế, ngày 12 tháng 5 năm 2023</w:t>
      </w:r>
    </w:p>
    <w:p>
      <w:r>
        <w:t>NGHỊ QUYẾT</w:t>
      </w:r>
    </w:p>
    <w:p>
      <w:r>
        <w:t>QUY ĐỊNH ĐỊNH MỨC HỖ TRỢ NHÀ Ở THUỘC CHƯƠNG TRÌNH MỤC TIÊU QUỐC GIA PHÁT TRIỂN KINH TẾ - XÃ HỘI VÙNG ĐỒNG BÀO DÂN TỘC THIỂU SỐ VÀ MIỀN NÚI GIAI ĐOẠN 2021-2030, GIAI ĐOẠN I: TỪ NĂM 2021 ĐẾN NĂM 2025 TỪ NGUỒN NGÂN SÁCH NHÀ NƯỚC TRÊN ĐỊA BÀN TỈNH THỪA THIÊN HUẾ</w:t>
      </w:r>
    </w:p>
    <w:p>
      <w:r>
        <w:t>HỘI ĐỒNG NHÂN DÂN TỈNH THỪA THIÊN HUẾ</w:t>
      </w:r>
    </w:p>
    <w:p>
      <w:r>
        <w:t>KHOÁ VIII, KỲ HỌP CHUYÊN ĐỀ LẦN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27/2022/NĐ-CP ngày 19 tháng 4 năm 2022 của Chính phủ quy định cơ chế quản lý, tổ chức thực hiện các chương trình mục tiêu quốc gia giai đoạn 2021-2025;</w:t>
      </w:r>
    </w:p>
    <w:p>
      <w:r>
        <w:t>Căn cứ Thông tư số 02/2022/TT-UBDT ngày 30 tháng 6 năm 2022 của Ủy ban Dân tộc hướng dẫn thực hiện một số dự án thuộc Chương trình mục tiêu quốc gia phát triển kinh tế - xã hội vùng đồng bào dân tộc thiểu số và miền núi giai đoạn 2021-2030, giai đoạn I: từ năm 2021 đến năm 2025;</w:t>
      </w:r>
    </w:p>
    <w:p>
      <w:r>
        <w:t>Căn cứ Quyết định số 04/2023/QĐ-TTg ngày 23 tháng 02 năm 2023 của Thủ tướng Chính phủ về mức hỗ trợ và cơ chế hỗ trợ sử dụng vốn đầu tư công để thực hiện một số nội dung thuộc Dự án 1 và Tiểu dự án 1, Dự án 4 của Chương trình mục tiêu quốc gia phát triển kinh tế - xã hội vùng đồng bào dân tộc thiểu số và miền núi giai đoạn 2021-2030, giai đoạn I: từ năm 2021 đến năm 2025;</w:t>
      </w:r>
    </w:p>
    <w:p>
      <w:r>
        <w:t>Xét Tờ trình số 4412/TTr-UBND ngày 09 tháng 5 năm 2023 của Ủy ban nhân dân tỉnh về việc đề nghị ban hành Nghị quyết quy định định mức ngân sách địa phương hỗ trợ nhà ở thuộc Chương trình mục tiêu quốc gia phát triển kinh tế - xã hội vùng đồng bào dân tộc thiểu số và miền núi giai đoạn 2021-2030, giai đoạn I: từ năm 2021 đến năm 2025 trên địa bàn tỉnh Thừa Thiên Huế; Báo cáo thẩm tra của Ban kinh tế - ngân sách và ý kiến thảo luận của các đại biểu Hội đồng nhân dân tỉnh tại kỳ họp.</w:t>
      </w:r>
    </w:p>
    <w:p>
      <w:r>
        <w:t>QUYẾT NGHỊ:</w:t>
      </w:r>
    </w:p>
    <w:p>
      <w:r>
        <w:t>Điều 1. Phạm vi điều chỉnh</w:t>
      </w:r>
    </w:p>
    <w:p>
      <w:r>
        <w:t>Nghị quyết này quy định định mức hỗ trợ nhà ở cho hộ nghèo đồng bào dân tộc thiểu số sinh sống trên địa bàn vùng đồng bào dân tộc thiểu số và miền núi; hộ nghèo dân tộc Kinh sinh sống ở xã đặc biệt khó khăn, thôn đặc biệt khó khăn vùng đồng bào dân tộc thiểu số và miền núi tỉnh Thừa Thiên Huế chưa có nhà ở hoặc nhà ở bị dột nát, hư hỏng từ nguồn ngân sách nhà nước và nguồn huy động đóng góp hợp pháp khác theo quy định của pháp luật.</w:t>
      </w:r>
    </w:p>
    <w:p>
      <w:r>
        <w:t>Điều 2. Đối tượng áp dụng</w:t>
      </w:r>
    </w:p>
    <w:p>
      <w:r>
        <w:t>1. Hộ nghèo đồng bào dân tộc thiểu số sinh sống trên địa bàn vùng đồng bào dân tộc thiểu số và miền núi; hộ nghèo dân tộc Kinh sinh sống ở xã đặc biệt khó khăn, thôn đặc biệt khó khăn vùng đồng bào dân tộc thiểu số và miền núi tỉnh Thừa Thiên Huế; không bao gồm các hộ đã được hỗ trợ nhà ở thuộc Chương trình mục tiêu quốc gia giảm nghèo bền vững và các chương trình, đề án, chính sách khác;</w:t>
      </w:r>
    </w:p>
    <w:p>
      <w:r>
        <w:t>2. Các cơ quan, tổ chức, cá nhân có liên quan.</w:t>
      </w:r>
    </w:p>
    <w:p>
      <w:r>
        <w:t>Điều 3. Định mức hỗ trợ</w:t>
      </w:r>
    </w:p>
    <w:p>
      <w:r>
        <w:t>Hỗ trợ xây nhà ở: 60 triệu đồng/hộ. Trong đó:</w:t>
      </w:r>
    </w:p>
    <w:p>
      <w:r>
        <w:t>1. Ngân sách Trung ương tối đa 40 triệu đồng;</w:t>
      </w:r>
    </w:p>
    <w:p>
      <w:r>
        <w:t>2. Ngân sách địa phương và các nguồn huy động đóng góp hợp pháp khác 20 triệu đồng</w:t>
      </w:r>
    </w:p>
    <w:p>
      <w:r>
        <w:t>Điều 4. Nguồn vốn thực hiện</w:t>
      </w:r>
    </w:p>
    <w:p>
      <w:r>
        <w:t>Nguồn vốn thực hiện Chương trình mục tiêu quốc gia phát triển kinh tế - xã hội vùng đồng bào dân tộc thiểu số và miền núi giai đoạn 2021-2030, giai đoạn I: từ năm 2021 đến năm 2025, nguồn vốn ngân sách Trung ương, nguồn vốn ngân sách địa phương và nguồn huy động đóng góp hợp pháp khác theo quy định của pháp luật.</w:t>
      </w:r>
    </w:p>
    <w:p>
      <w:r>
        <w:t>Điều 5. Cơ chế hỗ trợ sử dụng nguồn vốn</w:t>
      </w:r>
    </w:p>
    <w:p>
      <w:r>
        <w:t>Hỗ trợ trực tiếp cho hộ gia đình và không theo dự án đầu tư được cấp có thẩm quyền phê duyệt, thực hiện theo cơ chế đặc thù được cấp có thẩm quyền quyết định.</w:t>
      </w:r>
    </w:p>
    <w:p>
      <w:r>
        <w:t>Điều 6. Tổ chức thực hiện</w:t>
      </w:r>
    </w:p>
    <w:p>
      <w:r>
        <w:t>1. Giao Ủy ban nhân dân tỉnh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 này.</w:t>
      </w:r>
    </w:p>
    <w:p>
      <w:r>
        <w:t>Nghị quyết này đã được Hội đồng nhân dân tỉnh Thừa Thiên Huế khóa VIII, Kỳ họp chuyên đề lần thứ 11 thông qua ngày 12 tháng 5 năm 2023 và có hiệu lực từ ngày 22 tháng 5 năm 2023./.</w:t>
      </w:r>
    </w:p>
    <w:p>
      <w:r>
        <w:t>Nơi nhận:</w:t>
      </w:r>
    </w:p>
    <w:p>
      <w:r>
        <w:t>- Như Điều 6;</w:t>
      </w:r>
    </w:p>
    <w:p>
      <w:r>
        <w:t>- UBTV Quốc hội, Chính phủ;</w:t>
      </w:r>
    </w:p>
    <w:p>
      <w:r>
        <w:t>- Ban Công tác đại biểu;</w:t>
      </w:r>
    </w:p>
    <w:p>
      <w:r>
        <w:t>- Các Bộ: TC, LĐ TB&amp;XH;</w:t>
      </w:r>
    </w:p>
    <w:p>
      <w:r>
        <w:t>- Uỷ ban Dân tộc;</w:t>
      </w:r>
    </w:p>
    <w:p>
      <w:r>
        <w:t>- Cục kiểm tra VBQPPL (Bộ Tư pháp);</w:t>
      </w:r>
    </w:p>
    <w:p>
      <w:r>
        <w:t>- Thường vụ Tỉnh ủy;</w:t>
      </w:r>
    </w:p>
    <w:p>
      <w:r>
        <w:t>- Đoàn ĐBQH tỉnh; UBMTTQVN tỉnh;</w:t>
      </w:r>
    </w:p>
    <w:p>
      <w:r>
        <w:t>- Các sở, ban, ngành, đoàn thể cấp tỉnh;</w:t>
      </w:r>
    </w:p>
    <w:p>
      <w:r>
        <w:t>- TT HĐND, UBND các huyện, thị xã và TP. Huế;</w:t>
      </w:r>
    </w:p>
    <w:p>
      <w:r>
        <w:t>- Công báo tỉnh, Cổng thông tin điện tử tỉnh;</w:t>
      </w:r>
    </w:p>
    <w:p>
      <w:r>
        <w:t>- VP: Lãnh đạo và các CV;</w:t>
      </w:r>
    </w:p>
    <w:p>
      <w:r>
        <w:t>- Lưu: VT.</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