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bổ sung Kế hoạch đầu tư công trung hạn nguồn ngân sách địa phương giai đoạn 2021-2025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07/NQ-HĐND</w:t>
      </w:r>
    </w:p>
    <w:p>
      <w:r>
        <w:t>Đắk Nông, ngày 29 tháng 3 năm 2024</w:t>
      </w:r>
    </w:p>
    <w:p>
      <w:r>
        <w:t>NGHỊ QUYẾT</w:t>
      </w:r>
    </w:p>
    <w:p>
      <w:r>
        <w:t>VỀ VIỆC BỔ SUNG KẾ HOẠCH ĐẦU TƯ CÔNG TRUNG HẠN NGUỒN NGÂN SÁCH ĐỊA PHƯƠNG GIAI ĐOẠN 2021-2025</w:t>
      </w:r>
    </w:p>
    <w:p>
      <w:r>
        <w:t>HỘI ĐỒNG NHÂN DÂN TỈNH ĐẮK NÔNG</w:t>
      </w:r>
    </w:p>
    <w:p>
      <w:r>
        <w:t>KHÓA IV,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146/NQ-HĐND ngày 20 tháng 8 năm 2021 của Hội đồng nhân dân tỉnh về việc thông qua kế hoạch vốn đầu tư công trung hạn nguồn ngân sách nhà nước giai đoạn 2021 -2025;</w:t>
      </w:r>
    </w:p>
    <w:p>
      <w:r>
        <w:t>Căn cứ Nghị quyết số 179/NQ-HĐND ngày 15 tháng 12 năm 2021 của Hội đồng nhân dân tỉnh về việc điều chỉnh bổ sung kế hoạch vốn đầu tư công trung hạn giai đoạn 2021-2025;</w:t>
      </w:r>
    </w:p>
    <w:p>
      <w:r>
        <w:t>Căn cứ Nghị quyết số 25/NQ-HĐND ngày 26 tháng 7 năm 2022 của Hội đồng nhân dân tỉnh về việc bổ sung, điều chỉnh Kế hoạch vốn đầu tư công trung hạn nguồn ngân sách địa phương giai đoạn 2021-2025;</w:t>
      </w:r>
    </w:p>
    <w:p>
      <w:r>
        <w:t>Căn cứ Nghị quyết số 49/NQ-HĐND ngày 10 tháng 11 năm 2022 của Hội đồng nhân dân tỉnh về việc bổ sung, phân bổ và điều chỉnh kế hoạch đầu tư công trung hạn nguồn ngân sách địa phương giai đoạn 2021-2025; cho ý kiến về việc bổ sung kế hoạch đầu tư công trung hạn nguồn ngân sách trung ương giai đoạn 2021-2025;</w:t>
      </w:r>
    </w:p>
    <w:p>
      <w:r>
        <w:t>Căn cứ Nghị quyết số 32/NQ-HĐND ngày 24 tháng 10 năm 2023 của Hội đồng nhân dân tỉnh về việc bổ sung, phân bổ Kế hoạch vốn đầu tư công trung hạn nguồn ngân sách địa phương giai đoạn 2021-2025 (lần 4);</w:t>
      </w:r>
    </w:p>
    <w:p>
      <w:r>
        <w:t>Xét Tờ trình số 1496/TTr-UBND ngày 18 tháng 3 năm 2024 của Ủy ban nhân dân tỉnh về việc đề nghị thông qua Nghị quyết về việc bổ sung, phân bổ kế hoạch đầu tư công trung hạn nguồn ngân sách địa phương giai đoạn 2021-2025; Báo cáo số 193/BC-UBND ngày 27 tháng 3 năm 2024 của Ủy ban nhân dân tỉnh tiếp thu giải trình và làm rõ một số nội dung về các Tờ trình, dự thảo Nghị quyết thuộc lĩnh vực đầu tư được Ủy ban nhân dân tỉnh trình Hội đồng nhân dân tỉnh tại Kỳ họp chuyên đề lần thứ 9; Báo cáo thẩm tra của Ban Kinh tế - Ngân sách Hội đồng nhân dân tỉnh; ý kiến thảo luận của đại biểu Hội đồng nhân dân tại kỳ họp.</w:t>
      </w:r>
    </w:p>
    <w:p>
      <w:r>
        <w:t>QUYẾT NGHỊ:</w:t>
      </w:r>
    </w:p>
    <w:p>
      <w:r>
        <w:t>Điều 1.  Bổ sung 120.801 triệu đồng vào Kế hoạch đầu tư công trung hạn nguồn ngân sách địa phương giai đoạn 2021-2025 để phân bổ cho các Chương trình, dự án chi tiết như phụ lục I, II đính kèm.</w:t>
      </w:r>
    </w:p>
    <w:p>
      <w:r>
        <w:t>Điều 2.  Giao Ủy ban nhân dân tỉnh tổ chức triển khai thực hiện Nghị quyết này.</w:t>
      </w:r>
    </w:p>
    <w:p>
      <w:r>
        <w:t>Giao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được Hội đồng nhân dân tỉnh Đắk Nông Khóa IV, Kỳ họp Chuyên đề lần thứ 9 thông qua ngày 29 tháng 3 năm 2024 và có hiệu lực từ ngày thông qua./.</w:t>
      </w:r>
    </w:p>
    <w:p>
      <w:r>
        <w:t>Nơi nhận:</w:t>
      </w:r>
    </w:p>
    <w:p>
      <w:r>
        <w:t>- Ủy ban Thường vụ Quốc hội, Chính phủ;</w:t>
      </w:r>
    </w:p>
    <w:p>
      <w:r>
        <w:t>- Các Bộ: Kế hoạch và Đầu tư, Tài chính;</w:t>
      </w:r>
    </w:p>
    <w:p>
      <w:r>
        <w:t>- Thường trực: Tỉnh ủy; HĐND tỉnh;</w:t>
      </w:r>
    </w:p>
    <w:p>
      <w:r>
        <w:t>- UBND tỉnh, Đoàn ĐBQH tỉnh, UBMTTQ tỉnh</w:t>
      </w:r>
    </w:p>
    <w:p>
      <w:r>
        <w:t>- Các Ban của HĐND tỉnh; Đại biểu HĐND tỉnh;</w:t>
      </w:r>
    </w:p>
    <w:p>
      <w:r>
        <w:t>- Các sở: Kế hoạch và Đầu tư, Tài chính;</w:t>
      </w:r>
    </w:p>
    <w:p>
      <w:r>
        <w:t>- Các VP: Tỉnh ủy, Đoàn ĐBQH và HĐND tỉnh, UBND tỉnh;</w:t>
      </w:r>
    </w:p>
    <w:p>
      <w:r>
        <w:t>- HĐND, UBND các huyện, TP;</w:t>
      </w:r>
    </w:p>
    <w:p>
      <w:r>
        <w:t>- Công báo tỉnh; Cổng TTĐT tỉnh;</w:t>
      </w:r>
    </w:p>
    <w:p>
      <w:r>
        <w:t>- Đài PT-TH tỉnh; Báo Đắk Nông;</w:t>
      </w:r>
    </w:p>
    <w:p>
      <w:r>
        <w:t>- Trung tâm Lưu trữ - Sở Nội vụ;</w:t>
      </w:r>
    </w:p>
    <w:p>
      <w:r>
        <w:t>- Website cơ quan;</w:t>
      </w:r>
    </w:p>
    <w:p>
      <w:r>
        <w:t>- Lưu: VT, CT HĐND, HC-TC-QT, HSKH.</w:t>
      </w:r>
    </w:p>
    <w:p>
      <w:r>
        <w:t>CHỦ TỊCH</w:t>
      </w:r>
    </w:p>
    <w:p>
      <w:r>
        <w:t>Lưu Văn Trung</w:t>
      </w:r>
    </w:p>
    <w:p>
      <w:r>
        <w:t>PHỤ LỤC I</w:t>
      </w:r>
    </w:p>
    <w:p>
      <w:r>
        <w:t>BỔ SUNG KẾ HOẠCH TRUNG HẠN NGUỒN NGÂN SÁCH ĐỊA PHƯƠNG GIAI ĐOẠN 2021-2025</w:t>
      </w:r>
    </w:p>
    <w:p>
      <w:r>
        <w:t>(Kèm theo Nghị quyết số: 07/NQ-HĐND ngày 29 tháng 3 năm 2024 của HĐND tỉnh Đắk Nông)</w:t>
      </w:r>
    </w:p>
    <w:p>
      <w:r>
        <w:t>Đơn vị: Triệu đồng</w:t>
      </w:r>
    </w:p>
    <w:p>
      <w:r>
        <w:t>TT</w:t>
      </w:r>
    </w:p>
    <w:p>
      <w:r>
        <w:t>Danh mục dự án</w:t>
      </w:r>
    </w:p>
    <w:p>
      <w:r>
        <w:t>Kế hoạch đầu tư công trung hạn giai đoạn 2021-2025 đã được duyệt</w:t>
      </w:r>
    </w:p>
    <w:p>
      <w:r>
        <w:t>Bổ sung Kế hoạch đầu tư công trung hạn giai đoạn 2021- 2025</w:t>
      </w:r>
    </w:p>
    <w:p>
      <w:r>
        <w:t>Kế hoạch đầu tư công trung hạn giai đoạn 2021-2025 sau khi bổ sung</w:t>
      </w:r>
    </w:p>
    <w:p>
      <w:r>
        <w:t>Ghi chú</w:t>
      </w:r>
    </w:p>
    <w:p>
      <w:r>
        <w:t>TỔNG</w:t>
      </w:r>
    </w:p>
    <w:p>
      <w:r>
        <w:t>7.074.375</w:t>
      </w:r>
    </w:p>
    <w:p>
      <w:r>
        <w:t>120.801</w:t>
      </w:r>
    </w:p>
    <w:p>
      <w:r>
        <w:t>7.195.176</w:t>
      </w:r>
    </w:p>
    <w:p>
      <w:r>
        <w:t>I</w:t>
      </w:r>
    </w:p>
    <w:p>
      <w:r>
        <w:t>Nguồn thu sử dụng đất</w:t>
      </w:r>
    </w:p>
    <w:p>
      <w:r>
        <w:t>2.867.215</w:t>
      </w:r>
    </w:p>
    <w:p>
      <w:r>
        <w:t>2.867.215</w:t>
      </w:r>
    </w:p>
    <w:p>
      <w:r>
        <w:t>II</w:t>
      </w:r>
    </w:p>
    <w:p>
      <w:r>
        <w:t>Nguồn xổ số kiến thiết</w:t>
      </w:r>
    </w:p>
    <w:p>
      <w:r>
        <w:t>115.000</w:t>
      </w:r>
    </w:p>
    <w:p>
      <w:r>
        <w:t>115.000</w:t>
      </w:r>
    </w:p>
    <w:p>
      <w:r>
        <w:t>III</w:t>
      </w:r>
    </w:p>
    <w:p>
      <w:r>
        <w:t>Nguồn cân đối ngân sách địa phương</w:t>
      </w:r>
    </w:p>
    <w:p>
      <w:r>
        <w:t>2.708.382</w:t>
      </w:r>
    </w:p>
    <w:p>
      <w:r>
        <w:t>2.708.382</w:t>
      </w:r>
    </w:p>
    <w:p>
      <w:r>
        <w:t>IV</w:t>
      </w:r>
    </w:p>
    <w:p>
      <w:r>
        <w:t>Bổ sung từ nguồn cân đối ngân sách địa phương giai đoạn 2021-2025, nguồn tăng thu và tiết kiệm chi ngân sách hàng năm và các nguồn vốn hợp pháp khác</w:t>
      </w:r>
    </w:p>
    <w:p>
      <w:r>
        <w:t>1.383.778</w:t>
      </w:r>
    </w:p>
    <w:p>
      <w:r>
        <w:t>120.801</w:t>
      </w:r>
    </w:p>
    <w:p>
      <w:r>
        <w:t>1.504.579</w:t>
      </w:r>
    </w:p>
    <w:p>
      <w:r>
        <w:t>PHỤ LỤC II</w:t>
      </w:r>
    </w:p>
    <w:p>
      <w:r>
        <w:t>PHÂN BỔ VỐN BỔ SUNG KẾ HOẠCH ĐẦU TƯ CÔNG TRUNG HẠN NGUỒN NGÂN SÁCH ĐỊA PHƯƠNG GIAI ĐOẠN 2021 - 2025</w:t>
      </w:r>
    </w:p>
    <w:p>
      <w:r>
        <w:t>(Kèm theo Nghị quyết số: 07/NQ-HĐND ngày 29 tháng 3 năm 2024 của HĐND tỉnh Đắk Nông)</w:t>
      </w:r>
    </w:p>
    <w:p>
      <w:r>
        <w:t>Đơn vị: Triệu đồng</w:t>
      </w:r>
    </w:p>
    <w:p>
      <w:r>
        <w:t>STT</w:t>
      </w:r>
    </w:p>
    <w:p>
      <w:r>
        <w:t>Danh mục dự án</w:t>
      </w:r>
    </w:p>
    <w:p>
      <w:r>
        <w:t>Chủ đầu tư</w:t>
      </w:r>
    </w:p>
    <w:p>
      <w:r>
        <w:t>Địa điểm XD</w:t>
      </w:r>
    </w:p>
    <w:p>
      <w:r>
        <w:t>Quyết định đầu tư</w:t>
      </w:r>
    </w:p>
    <w:p>
      <w:r>
        <w:t>Kế hoạch đầu tư công trung hạn nguồn ngân sách địa phương giai đoạn 2021- 2025</w:t>
      </w:r>
    </w:p>
    <w:p>
      <w:r>
        <w:t>Ghi chú</w:t>
      </w:r>
    </w:p>
    <w:p>
      <w:r>
        <w:t>Số Quyết định, ngày, tháng, năm ban hành</w:t>
      </w:r>
    </w:p>
    <w:p>
      <w:r>
        <w:t>Tổng mức đầu tư</w:t>
      </w:r>
    </w:p>
    <w:p>
      <w:r>
        <w:t>Tổng số (tất cả các nguồn vốn)</w:t>
      </w:r>
    </w:p>
    <w:p>
      <w:r>
        <w:t>Trong đó NS tỉnh</w:t>
      </w:r>
    </w:p>
    <w:p>
      <w:r>
        <w:t>TỪ NGUỒN CÂN ĐỐI NGÂN SÁCH ĐỊA PHƯƠNG GIAI ĐOẠN 2021-2025, NGUỒN TĂNG THU VÀ TIẾT KIỆM CHI NGÂN SÁCH HÀNG NĂM VÀ CÁC NGUỒN VỐN HỢP PHÁP KHÁC</w:t>
      </w:r>
    </w:p>
    <w:p>
      <w:r>
        <w:t>120.801</w:t>
      </w:r>
    </w:p>
    <w:p>
      <w:r>
        <w:t>I</w:t>
      </w:r>
    </w:p>
    <w:p>
      <w:r>
        <w:t>Đối ứng thực hiện các chương trình mục tiêu quốc gia</w:t>
      </w:r>
    </w:p>
    <w:p>
      <w:r>
        <w:t>63.180</w:t>
      </w:r>
    </w:p>
    <w:p>
      <w:r>
        <w:t>-</w:t>
      </w:r>
    </w:p>
    <w:p>
      <w:r>
        <w:t>Thực hiện chương trình mục tiêu quốc gia phát triển kinh tế xã hội vùng đồng bào dân tộc thiểu số miền núi</w:t>
      </w:r>
    </w:p>
    <w:p>
      <w:r>
        <w:t>7.467</w:t>
      </w:r>
    </w:p>
    <w:p>
      <w:r>
        <w:t>-</w:t>
      </w:r>
    </w:p>
    <w:p>
      <w:r>
        <w:t>Chương trình mục tiêu quốc gia giảm nghèo bền vững</w:t>
      </w:r>
    </w:p>
    <w:p>
      <w:r>
        <w:t>6.112</w:t>
      </w:r>
    </w:p>
    <w:p>
      <w:r>
        <w:t>-</w:t>
      </w:r>
    </w:p>
    <w:p>
      <w:r>
        <w:t>Chương trình mục tiêu quốc gia xây dựng nông thôn mới</w:t>
      </w:r>
    </w:p>
    <w:p>
      <w:r>
        <w:t>49.601</w:t>
      </w:r>
    </w:p>
    <w:p>
      <w:r>
        <w:t>Trong đó: Chương trình đầu tư phát triển mạng lưới y tế cơ sở vùng khó tỉnh Đắk Nông</w:t>
      </w:r>
    </w:p>
    <w:p>
      <w:r>
        <w:t>21.207</w:t>
      </w:r>
    </w:p>
    <w:p>
      <w:r>
        <w:t>2</w:t>
      </w:r>
    </w:p>
    <w:p>
      <w:r>
        <w:t>Các hoạt động kinh tế</w:t>
      </w:r>
    </w:p>
    <w:p>
      <w:r>
        <w:t>57.621</w:t>
      </w:r>
    </w:p>
    <w:p>
      <w:r>
        <w:t>2.1</w:t>
      </w:r>
    </w:p>
    <w:p>
      <w:r>
        <w:t>Giao thông</w:t>
      </w:r>
    </w:p>
    <w:p>
      <w:r>
        <w:t>57.621</w:t>
      </w:r>
    </w:p>
    <w:p>
      <w:r>
        <w:t>-</w:t>
      </w:r>
    </w:p>
    <w:p>
      <w:r>
        <w:t>Nâng cấp đường Đắk R'La đi Long Sơn</w:t>
      </w:r>
    </w:p>
    <w:p>
      <w:r>
        <w:t>Ban quản lý dự án và Phát triển quỹ đất huyện Đắk Mil</w:t>
      </w:r>
    </w:p>
    <w:p>
      <w:r>
        <w:t>Đắk Mil</w:t>
      </w:r>
    </w:p>
    <w:p>
      <w:r>
        <w:t>NQ số 79/NQ- HĐND ngày 11/5/2021 của HĐND tỉnh</w:t>
      </w:r>
    </w:p>
    <w:p>
      <w:r>
        <w:t>42.000</w:t>
      </w:r>
    </w:p>
    <w:p>
      <w:r>
        <w:t>42.000</w:t>
      </w:r>
    </w:p>
    <w:p>
      <w:r>
        <w:t>41.000</w:t>
      </w:r>
    </w:p>
    <w:p>
      <w:r>
        <w:t>-</w:t>
      </w:r>
    </w:p>
    <w:p>
      <w:r>
        <w:t>Nâng cấp sửa chữa, cải tạo đường nội thị thị trấn Đắk mâm, huyện Krông Nô</w:t>
      </w:r>
    </w:p>
    <w:p>
      <w:r>
        <w:t>Ban quản lý dự án và Phát triển quỹ đất huyện Krông Nô</w:t>
      </w:r>
    </w:p>
    <w:p>
      <w:r>
        <w:t>Krông Nô</w:t>
      </w:r>
    </w:p>
    <w:p>
      <w:r>
        <w:t>QĐ số 2051/QĐ-UBND ngày 25/11/2021 của UBND tỉnh</w:t>
      </w:r>
    </w:p>
    <w:p>
      <w:r>
        <w:t>17.321</w:t>
      </w:r>
    </w:p>
    <w:p>
      <w:r>
        <w:t>17.321</w:t>
      </w:r>
    </w:p>
    <w:p>
      <w:r>
        <w:t>16.621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