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07/NQ-HĐND điều chỉnh nội dung Nghị quyết 40/NQ-HĐND về Kế hoạch đầu tư công năm 2023 vốn ngân sách địa phương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07/NQ-HĐND</w:t>
      </w:r>
    </w:p>
    <w:p>
      <w:r>
        <w:t>Bình Dương, ngày 19 tháng 5 năm 2023</w:t>
      </w:r>
    </w:p>
    <w:p>
      <w:r>
        <w:t>NGHỊ QUYẾT</w:t>
      </w:r>
    </w:p>
    <w:p>
      <w:r>
        <w:t>VỀ ĐIỀU CHỈNH MỘT SỐ NỘI DUNG CỦA NGHỊ QUYẾT SỐ 40/NQ-HĐND NGÀY 12 THÁNG 12 NĂM 2022 CỦA HỘI ĐỒNG NHÂN DÂN TỈNH VỀ KẾ HOẠCH ĐẦU TƯ CÔNG NĂM 2023 VỐN NGÂN SÁCH ĐỊA PHƯƠNG</w:t>
      </w:r>
    </w:p>
    <w:p>
      <w:r>
        <w:t>HỘI ĐỒNG NHÂN DÂN TỈNH BÌNH DƯƠNG</w:t>
      </w:r>
    </w:p>
    <w:p>
      <w:r>
        <w:t>KHÓA X - KỲ HỌP THỨ CHÍN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Thông báo số 561-TB/TU ngày 12 tháng 5 năm 2013 của Tỉnh ủy về kết luận của Ban Thường vụ Tỉnh ủy về phương án điều chỉnh Kế hoạch đầu tư công năm 2023 và các năm còn lại của giai đoạn 2021  -  2025;</w:t>
      </w:r>
    </w:p>
    <w:p>
      <w:r>
        <w:t>Xét Tờ trình số 2317/TTr-UBND ngày 17 tháng 5 năm 2023 của Ủy ban nhân dân tỉnh về việc điều chỉnh một số nội dung của Nghị quyết số 40/NQ-HĐND ngày 12 tháng 12 năm 2022 của Hội đồng nhân dân tỉnh về Kế hoạch đầu tư công năm 2023 vốn ngân sách địa phương; Báo cáo thẩm tra số 24/BC-HĐND ngày 17 tháng 5 năm 2023 của Ban Kinh tế - Ngân sách; ý kiến thảo luận của đại biểu Hội đồng nhân dân tại kỳ họp.</w:t>
      </w:r>
    </w:p>
    <w:p>
      <w:r>
        <w:t>QUYẾT NGHỊ:</w:t>
      </w:r>
    </w:p>
    <w:p>
      <w:r>
        <w:t>Điều 1.  Phê chuẩn điều chỉnh một số nội dung của Nghị quyết số 40/NQ- HĐND ngày 12 tháng 12 năm 2022 của Hội đồng nhân dân tỉnh về Kế hoạch đầu tư công năm 2023 vốn ngân sách địa phương. Cụ thể:</w:t>
      </w:r>
    </w:p>
    <w:p>
      <w:r>
        <w:t>1. Điều chỉnh giảm Kế hoạch đầu tư công năm 2023 đã bố trí cho 17 dự án với tổng số vốn giảm là 499.029.000.000 đồng (bốn trăm chín mươi chín tỷ, không trăm hai mươi chín triệu đồng).</w:t>
      </w:r>
    </w:p>
    <w:p>
      <w:r>
        <w:t>(Phụ lục kèm theo)</w:t>
      </w:r>
    </w:p>
    <w:p>
      <w:r>
        <w:t>2. Điều chỉnh bổ sung Kế hoạch đầu tư công năm 2023 cho 02 dự án:</w:t>
      </w:r>
    </w:p>
    <w:p>
      <w:r>
        <w:t>a) Dự án Xây dựng Trường Chính trị tỉnh Bình Dương là 2.000.000.000 đồng (hai tỷ đồng). Kế hoạch đầu tư công năm 2023 sau khi điều chỉnh của dự án là 3.000.000.000 đồng (ba tỷ đồng);</w:t>
      </w:r>
    </w:p>
    <w:p>
      <w:r>
        <w:t>b) Dự án thành phần 5: xây dựng đường Vành đai 3 đoạn qua tỉnh Bình Dương (bao gồm nút giao Tân Vạn và cầu Bình Gởi) là 497.029.000.000 đồng (bốn trăm chín mươi bảy tỷ, không trăm hai mươi chín triệu đồng). Kế hoạch đầu tư công năm 2023 của dự án sau khi điều chỉnh là 747.867.000.000 đồng (bảy trăm bốn mươi bảy tỷ, tám trăm sáu mươi bảy triệu đồng).</w:t>
      </w:r>
    </w:p>
    <w:p>
      <w:r>
        <w:t>3. Các dự án khác vẫn giữ nguyên theo Kế hoạch đầu tư công năm 2023 được Hội đồng nhân dân tỉnh thông qua tại Nghị quyết số 40/NQ-HĐND ngày 12 tháng 12 năm 2022 về Kế hoạch đầu tư công năm 2023 vốn ngân sách địa phương.</w:t>
      </w:r>
    </w:p>
    <w:p>
      <w:r>
        <w:t>Điều 2.  Giao Ủy ban nhân dân tỉnh bố trí đủ vốn Kế hoạch đầu tư công năm 2023 và Kế hoạch đầu tư công trung hạn giai đoạn 2021 - 2025 cho các công trình trọng điểm như: Trường Chính trị tỉnh, Quốc lộ 13, Vành đai 3, Vành đai 4, cao tốc Thành phố Hồ Chí Minh - Chơn Thành, đường ĐT.746, Bệnh viện đa khoa 1.500 giường, nhóm các dự án phục vụ Đề án 06, cải cách hành chính, thành phố thông minh, chuyển đổi số, camera giám sát giao thông, an ninh, đường ven sông Sài Gòn...; chuẩn bị đầy đủ thủ tục để trình Hội đồng nhân dân tỉnh điều chỉnh Kế hoạch đầu tư công trung hạn giai đoạn 2021 - 2025 và Kế hoạch năm 2023 vào kỳ họp thường lệ giữa năm 2023.</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chín (chuyên đề) thông qua ngày 18 tháng 5 năm 2023 và có hiệu lực kể từ ngày thông qua./.</w:t>
      </w:r>
    </w:p>
    <w:p>
      <w:r>
        <w:t>Nơi nhận:</w:t>
      </w:r>
    </w:p>
    <w:p>
      <w:r>
        <w:t>- Ủy ban Thường vụ Quốc hội, Chính phủ;</w:t>
      </w:r>
    </w:p>
    <w:p>
      <w:r>
        <w:t>- Văn phòng: Quốc hội, Chính phủ;</w:t>
      </w:r>
    </w:p>
    <w:p>
      <w:r>
        <w:t>- Ban Công tác đại biểu - UBTVQH;</w:t>
      </w:r>
    </w:p>
    <w:p>
      <w:r>
        <w:t>- Các Bộ: Kế hoạch và Đầu tư, Tài chính;</w:t>
      </w:r>
    </w:p>
    <w:p>
      <w:r>
        <w:t>- Thường trực Tỉnh ủy;</w:t>
      </w:r>
    </w:p>
    <w:p>
      <w:r>
        <w:t>- Đoàn đại biểu Quốc hội tỉnh;</w:t>
      </w:r>
    </w:p>
    <w:p>
      <w:r>
        <w:t>- Thường trực HĐND, UBND, UBMTTQVN tỉnh;</w:t>
      </w:r>
    </w:p>
    <w:p>
      <w:r>
        <w:t>- Đại biểu HĐND tỉnh;</w:t>
      </w:r>
    </w:p>
    <w:p>
      <w:r>
        <w:t>- Các sở, ban, ngành, đoàn thể cấp tỉnh;</w:t>
      </w:r>
    </w:p>
    <w:p>
      <w:r>
        <w:t>- LĐVP: Tỉnh ủy, Đoàn ĐBQH, HĐND, UBND tỉnh;</w:t>
      </w:r>
    </w:p>
    <w:p>
      <w:r>
        <w:t>- Thường trực HĐND và UBND cấp huyện;</w:t>
      </w:r>
    </w:p>
    <w:p>
      <w:r>
        <w:t>- Trung tâm Công báo tỉnh Bình Dương;</w:t>
      </w:r>
    </w:p>
    <w:p>
      <w:r>
        <w:t>- Website, Báo, Đài PTTH Bình Dương;</w:t>
      </w:r>
    </w:p>
    <w:p>
      <w:r>
        <w:t>- Các phòng thuộc Văn phòng, App, Web;</w:t>
      </w:r>
    </w:p>
    <w:p>
      <w:r>
        <w:t>- Lưu: VT, Tuấn (4).</w:t>
      </w:r>
    </w:p>
    <w:p>
      <w:r>
        <w:t>CHỦ TỌA</w:t>
      </w:r>
    </w:p>
    <w:p>
      <w:r>
        <w:t>PHÓ CHỦ TỊCH HĐND TỈNH</w:t>
      </w:r>
    </w:p>
    <w:p>
      <w:r>
        <w:t>Nguyễn Trường Nhật Phượng</w:t>
      </w:r>
    </w:p>
    <w:p>
      <w:r>
        <w:t>PHỤ LỤC</w:t>
      </w:r>
    </w:p>
    <w:p>
      <w:r>
        <w:t>DANH MỤC DỰ ÁN ĐIỀU CHỈNH GIẢM VỐN KẾ HOẠCH ĐẦU TƯ CÔNG NĂM 2023</w:t>
      </w:r>
    </w:p>
    <w:p>
      <w:r>
        <w:t>(Ban hành kèm theo Nghị quyết số 07/NQ-HĐND ngày 19 tháng 5 năm 2023 của Hội đồng nhân dân tỉnh)</w:t>
      </w:r>
    </w:p>
    <w:p>
      <w:r>
        <w:t>Đơn vị tính: triệu đồng</w:t>
      </w:r>
    </w:p>
    <w:p>
      <w:r>
        <w:t>Stt</w:t>
      </w:r>
    </w:p>
    <w:p>
      <w:r>
        <w:t>Danh mục</w:t>
      </w:r>
    </w:p>
    <w:p>
      <w:r>
        <w:t>Điều chỉnh giảm vốn</w:t>
      </w:r>
    </w:p>
    <w:p>
      <w:r>
        <w:t>Kế hoạch 2023</w:t>
      </w:r>
    </w:p>
    <w:p>
      <w:r>
        <w:t>Kế hoạch 2023 sau khi điều chỉnh</w:t>
      </w:r>
    </w:p>
    <w:p>
      <w:r>
        <w:t>TỔNG CỘNG</w:t>
      </w:r>
    </w:p>
    <w:p>
      <w:r>
        <w:t>499.029</w:t>
      </w:r>
    </w:p>
    <w:p>
      <w:r>
        <w:t>2.171</w:t>
      </w:r>
    </w:p>
    <w:p>
      <w:r>
        <w:t>Vốn tỉnh tập trung</w:t>
      </w:r>
    </w:p>
    <w:p>
      <w:r>
        <w:t>421.134</w:t>
      </w:r>
    </w:p>
    <w:p>
      <w:r>
        <w:t>2.166</w:t>
      </w:r>
    </w:p>
    <w:p>
      <w:r>
        <w:t>1</w:t>
      </w:r>
    </w:p>
    <w:p>
      <w:r>
        <w:t>Camera cho phóng viên và thiết bị sản xuất chương trình</w:t>
      </w:r>
    </w:p>
    <w:p>
      <w:r>
        <w:t>74.000</w:t>
      </w:r>
    </w:p>
    <w:p>
      <w:r>
        <w:t>-</w:t>
      </w:r>
    </w:p>
    <w:p>
      <w:r>
        <w:t>2</w:t>
      </w:r>
    </w:p>
    <w:p>
      <w:r>
        <w:t>Đầu tư hệ thống wifi công cộng phục vụ người dân tại khu trung tâm Hành chính</w:t>
      </w:r>
    </w:p>
    <w:p>
      <w:r>
        <w:t>100</w:t>
      </w:r>
    </w:p>
    <w:p>
      <w:r>
        <w:t>-</w:t>
      </w:r>
    </w:p>
    <w:p>
      <w:r>
        <w:t>3</w:t>
      </w:r>
    </w:p>
    <w:p>
      <w:r>
        <w:t>Đầu tư nâng cấp các Trung tâm dữ liệu</w:t>
      </w:r>
    </w:p>
    <w:p>
      <w:r>
        <w:t>100</w:t>
      </w:r>
    </w:p>
    <w:p>
      <w:r>
        <w:t>-</w:t>
      </w:r>
    </w:p>
    <w:p>
      <w:r>
        <w:t>4</w:t>
      </w:r>
    </w:p>
    <w:p>
      <w:r>
        <w:t>Khối giáo dục đào tạo - Khối ký túc xá học viên, thân nhân người bệnh</w:t>
      </w:r>
    </w:p>
    <w:p>
      <w:r>
        <w:t>5.000</w:t>
      </w:r>
    </w:p>
    <w:p>
      <w:r>
        <w:t>-</w:t>
      </w:r>
    </w:p>
    <w:p>
      <w:r>
        <w:t>5</w:t>
      </w:r>
    </w:p>
    <w:p>
      <w:r>
        <w:t>Khu hạ tầng và dịch vụ hỗ trợ Trung tâm hành chính tỉnh</w:t>
      </w:r>
    </w:p>
    <w:p>
      <w:r>
        <w:t>3.000</w:t>
      </w:r>
    </w:p>
    <w:p>
      <w:r>
        <w:t>-</w:t>
      </w:r>
    </w:p>
    <w:p>
      <w:r>
        <w:t>6</w:t>
      </w:r>
    </w:p>
    <w:p>
      <w:r>
        <w:t>Trang bị hạ tầng CNTT và trang thiết bị phục vụ cho công tác quản lý ngành xây dựng theo định hướng phát triển Đô thị thông minh</w:t>
      </w:r>
    </w:p>
    <w:p>
      <w:r>
        <w:t>200</w:t>
      </w:r>
    </w:p>
    <w:p>
      <w:r>
        <w:t>-</w:t>
      </w:r>
    </w:p>
    <w:p>
      <w:r>
        <w:t>7</w:t>
      </w:r>
    </w:p>
    <w:p>
      <w:r>
        <w:t>Trang thiết bị nội thất nhà khách công vụ Công an tỉnh</w:t>
      </w:r>
    </w:p>
    <w:p>
      <w:r>
        <w:t>500</w:t>
      </w:r>
    </w:p>
    <w:p>
      <w:r>
        <w:t>-</w:t>
      </w:r>
    </w:p>
    <w:p>
      <w:r>
        <w:t>8</w:t>
      </w:r>
    </w:p>
    <w:p>
      <w:r>
        <w:t>Ứng dụng GIS 3D và các mô hình thành phố 3D trong công tác quản lý đô thị và các hoạt động xây dựng (thí điểm trên địa bàn tp Thủ Dầu Một)</w:t>
      </w:r>
    </w:p>
    <w:p>
      <w:r>
        <w:t>200</w:t>
      </w:r>
    </w:p>
    <w:p>
      <w:r>
        <w:t>-</w:t>
      </w:r>
    </w:p>
    <w:p>
      <w:r>
        <w:t>9</w:t>
      </w:r>
    </w:p>
    <w:p>
      <w:r>
        <w:t>Xây dựng cơ sở dữ liệu về chứng thực, luật sư, giám định tư pháp.</w:t>
      </w:r>
    </w:p>
    <w:p>
      <w:r>
        <w:t>100</w:t>
      </w:r>
    </w:p>
    <w:p>
      <w:r>
        <w:t>-</w:t>
      </w:r>
    </w:p>
    <w:p>
      <w:r>
        <w:t>10</w:t>
      </w:r>
    </w:p>
    <w:p>
      <w:r>
        <w:t>Xây dựng hầm chui tại nút giao ngã năm Phước Kiến</w:t>
      </w:r>
    </w:p>
    <w:p>
      <w:r>
        <w:t>297.834</w:t>
      </w:r>
    </w:p>
    <w:p>
      <w:r>
        <w:t>2.166</w:t>
      </w:r>
    </w:p>
    <w:p>
      <w:r>
        <w:t>11</w:t>
      </w:r>
    </w:p>
    <w:p>
      <w:r>
        <w:t>Xây dựng hệ thống phần mềm nền tảng chia sẻ, tích hợp dữ liệu cấp tỉnh phục vụ triển khai Khung kiến trúc chính quyền điện tử của tỉnh giai đoạn 2017 - 2018</w:t>
      </w:r>
    </w:p>
    <w:p>
      <w:r>
        <w:t>100</w:t>
      </w:r>
    </w:p>
    <w:p>
      <w:r>
        <w:t>-</w:t>
      </w:r>
    </w:p>
    <w:p>
      <w:r>
        <w:t>12</w:t>
      </w:r>
    </w:p>
    <w:p>
      <w:r>
        <w:t>Xây dựng mới đường ĐH.429</w:t>
      </w:r>
    </w:p>
    <w:p>
      <w:r>
        <w:t>40.000</w:t>
      </w:r>
    </w:p>
    <w:p>
      <w:r>
        <w:t>-</w:t>
      </w:r>
    </w:p>
    <w:p>
      <w:r>
        <w:t>Vốn xổ số kiến thiết</w:t>
      </w:r>
    </w:p>
    <w:p>
      <w:r>
        <w:t>76.995</w:t>
      </w:r>
    </w:p>
    <w:p>
      <w:r>
        <w:t>5</w:t>
      </w:r>
    </w:p>
    <w:p>
      <w:r>
        <w:t>13</w:t>
      </w:r>
    </w:p>
    <w:p>
      <w:r>
        <w:t>Cải tạo, nâng cấp, mở rộng Trường THCS Định Hòa</w:t>
      </w:r>
    </w:p>
    <w:p>
      <w:r>
        <w:t>27.000</w:t>
      </w:r>
    </w:p>
    <w:p>
      <w:r>
        <w:t>-</w:t>
      </w:r>
    </w:p>
    <w:p>
      <w:r>
        <w:t>14</w:t>
      </w:r>
    </w:p>
    <w:p>
      <w:r>
        <w:t>Nhà thi đấu đa năng Trung tâm Giáo dục thường xuyên và Bồi dưỡng nghiệp vụ tỉnh Bình Dương</w:t>
      </w:r>
    </w:p>
    <w:p>
      <w:r>
        <w:t>9.000</w:t>
      </w:r>
    </w:p>
    <w:p>
      <w:r>
        <w:t>-</w:t>
      </w:r>
    </w:p>
    <w:p>
      <w:r>
        <w:t>15</w:t>
      </w:r>
    </w:p>
    <w:p>
      <w:r>
        <w:t>Trường Mầm non Châu Thới</w:t>
      </w:r>
    </w:p>
    <w:p>
      <w:r>
        <w:t>14.995</w:t>
      </w:r>
    </w:p>
    <w:p>
      <w:r>
        <w:t>5</w:t>
      </w:r>
    </w:p>
    <w:p>
      <w:r>
        <w:t>16</w:t>
      </w:r>
    </w:p>
    <w:p>
      <w:r>
        <w:t>Trường Mầm non Hưng Hòa</w:t>
      </w:r>
    </w:p>
    <w:p>
      <w:r>
        <w:t>26.000</w:t>
      </w:r>
    </w:p>
    <w:p>
      <w:r>
        <w:t>-</w:t>
      </w:r>
    </w:p>
    <w:p>
      <w:r>
        <w:t>Vốn tỉnh hỗ trợ cấp huyện</w:t>
      </w:r>
    </w:p>
    <w:p>
      <w:r>
        <w:t>900</w:t>
      </w:r>
    </w:p>
    <w:p>
      <w:r>
        <w:t>-</w:t>
      </w:r>
    </w:p>
    <w:p>
      <w:r>
        <w:t>17</w:t>
      </w:r>
    </w:p>
    <w:p>
      <w:r>
        <w:t>Xây dựng hạ tầng khu quy hoạch sân bay quốc phòng huyện Dầu Tiếng (giai đoạn 1: Giải phóng mặt bằng và xây dựng hàng rào bảo vệ khu đất quy hoạch)</w:t>
      </w:r>
    </w:p>
    <w:p>
      <w:r>
        <w:t>900</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