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điều chỉnh Kế hoạch đầu tư công trung hạn nguồn vốn ngân sách Nhà nước tỉnh Bến Tre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07/2025/NQ-HĐND</w:t>
      </w:r>
    </w:p>
    <w:p>
      <w:r>
        <w:t>Bến Tre, ngày 29 tháng 5 năm 2025</w:t>
      </w:r>
    </w:p>
    <w:p>
      <w:r>
        <w:t>NGHỊ QUYẾT</w:t>
      </w:r>
    </w:p>
    <w:p>
      <w:r>
        <w:t>VỀ ĐIỀU CHỈNH, BỔ SUNG KẾ HOẠCH ĐẦU TƯ CÔNG TRUNG HẠN NGUỒN VỐN NGÂN SÁCH NHÀ NƯỚC TỈNH BẾN TRE GIAI ĐOẠN 2021 - 2025</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3390/TTr-UBND ngày 14 tháng 5 năm 2025 của Ủy ban nhân dân tỉnh về Nghị quyết điều chỉnh, bổ sung kế hoạch đầu tư công trung hạn nguồn vốn ngân sách Nhà nước tỉnh Bến Tre giai đoạn 2021-2025; Báo cáo thẩm tra của Ban Kinh tế - Ngân sách và Ban Văn hoá - Xã hội Hội đồng nhân dân tỉnh; ý kiến thảo luận của đại biểu Hội đồng nhân dân tỉnh tại kỳ họp;</w:t>
      </w:r>
    </w:p>
    <w:p>
      <w:r>
        <w:t>Hội đồng nhân dân tỉnh ban hành Nghị quyết về điều chỉnh, bổ sung Kế hoạch đầu tư công trung hạn nguồn vốn ngân sách Nhà nước tỉnh Bến Tre giai đoạn 2021-2025.</w:t>
      </w:r>
    </w:p>
    <w:p>
      <w:r>
        <w:t>Điều 1.  Điều chỉnh, bổ sung Nghị quyết số 16/2021/NQ-HĐND ngày 14 tháng 10 năm 2021 của Hội đồng nhân dân tỉnh về Kế hoạch đầu tư công trung hạn nguồn vốn ngân sách Nhà nước tỉnh Bến Tre giai đoạn 2021-2025; Nghị quyết số 04/2023/NQ-HĐND ngày 05 tháng 7 năm 2023 của Hội đồng nhân dân tỉnh về điều chỉnh, bổ  sung kế hoạch đầu tư công trung hạn nguồn vốn ngân sách Nhà nước tỉnh Bến Tre giai đoạn 2021-2025 và Nghị quyết số 18/2024/NQ-HĐND ngày 29 tháng 10 năm 2024 của Hội đồng nhân dân tỉnh về điều chỉnh, bổ sung Kế hoạch đầu tư công trung hạn nguồn vốn ngân sách Nhà nước tỉnh Bến Tre giai đoạn 2021-2025, với những nội dung cụ thể như sau:</w:t>
      </w:r>
    </w:p>
    <w:p>
      <w:r>
        <w:t>1. Tổng kế hoạch đầu tư công trung hạn nguồn vốn ngân sách Nhà nước tỉnh Bến Tre giai đoạn 2021-2025 sau điều chỉnh, bổ sung là  26.636.742 triệu đồng  (Hai mươi sáu nghìn, sáu trăm ba mươi sáu tỷ, bảy trăm bốn mươi hai triệu đồng) (tăng 770.790 triệu đồng), cụ thể:</w:t>
      </w:r>
    </w:p>
    <w:p>
      <w:r>
        <w:t>a) Điều chỉnh, bổ sung các nguồn vốn ngân sách địa phương, với tổng số vốn sau điều chỉnh là 14.617.417 triệu đồng, bao gồm các nguồn vốn sau đây:</w:t>
      </w:r>
    </w:p>
    <w:p>
      <w:r>
        <w:t>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là 2.014.249 triệu đồng;</w:t>
      </w:r>
    </w:p>
    <w:p>
      <w:r>
        <w:t>Vốn nguồn cân đối ngân sách cấp tỉnh là 125.000 triệu đồng;</w:t>
      </w:r>
    </w:p>
    <w:p>
      <w:r>
        <w:t>Vốn đầu tư từ nguồn thu sử dụng đất là 1.366.606 triệu đồng (giảm 100.165 triệu đồng);</w:t>
      </w:r>
    </w:p>
    <w:p>
      <w:r>
        <w:t>Vốn đầu tư từ nguồn thu xổ số kiến thiết là 8.448.688 triệu đồng;</w:t>
      </w:r>
    </w:p>
    <w:p>
      <w:r>
        <w:t>Vốn bội chi ngân sách địa phương là 673.933 triệu đồng (tăng 18.646 triệu đồng);</w:t>
      </w:r>
    </w:p>
    <w:p>
      <w:r>
        <w:t>Vốn nguồn tăng thu sử dụng đất là 71.950 triệu đồng (giảm 7.519 triệu đồng);</w:t>
      </w:r>
    </w:p>
    <w:p>
      <w:r>
        <w:t>Vốn đầu tư từ nguồn tăng thu xổ số kiến thiết là 1.267.364 triệu đồng (tăng 407.118 triệu đồng);</w:t>
      </w:r>
    </w:p>
    <w:p>
      <w:r>
        <w:t>Vốn đầu tư từ nguồn tăng thu ngân sách địa phương là 114.050 triệu đồng (tăng 89.531 triệu đồng);</w:t>
      </w:r>
    </w:p>
    <w:p>
      <w:r>
        <w:t>Vốn nguồn tăng thu tiết kiệm chi là 321.000 triệu đồng;</w:t>
      </w:r>
    </w:p>
    <w:p>
      <w:r>
        <w:t>Bổ sung vốn từ nguồn giảm chi thường xuyên năm 2025 để tăng chi đầu tư là 77.577 triệu đồng;</w:t>
      </w:r>
    </w:p>
    <w:p>
      <w:r>
        <w:t>Vốn đầu tư từ nguồn thu kết dư ngân sách năm 2020 là 137.000 triệu đồng; giữ nguyên so với đầu kỳ.</w:t>
      </w:r>
    </w:p>
    <w:p>
      <w:r>
        <w:t>b) Điều chỉnh, bổ sung các nguồn vốn ngân sách Trung ương, với tổng số vốn sau điều chỉnh là 12.018.805 triệu đồng, bao gồm các nguồn vốn sau đây:</w:t>
      </w:r>
    </w:p>
    <w:p>
      <w:r>
        <w:t>Vốn ngân sách Trung ương (vốn trong nước) thực hiện các Chương trình mục tiêu là 6.588.757 triệu đồng;</w:t>
      </w:r>
    </w:p>
    <w:p>
      <w:r>
        <w:t>Vốn ngân sách Trung ương (vốn nước ngoài) là 2.692.379 triệu đồng;</w:t>
      </w:r>
    </w:p>
    <w:p>
      <w:r>
        <w:t>Vốn dự phòng ngân sách Trung ương là 500.000 triệu đồng (tăng 300.000 triệu đồng);</w:t>
      </w:r>
    </w:p>
    <w:p>
      <w:r>
        <w:t>Vốn ngân sách Trung ương thực hiện Chương trình phục hồi và phát triển kinh tế - xã hội là 1.045.000 triệu đồng;</w:t>
      </w:r>
    </w:p>
    <w:p>
      <w:r>
        <w:t>Vốn ngân sách Trung ương thực hiện các Chương trình Mục tiêu quốc gia do địa phương quản lý là 1.193.189 triệu đồng (giảm 14.398 triệu đồng) (bao gồm: vốn ngân sách Trung ương thực hiện Chương trình Mục tiêu quốc gia xây dựng nông thôn mới là 873.600 triệu đồng (tăng 520 triệu đồng); vốn ngân sách Trung ương thực hiện Chương trình Mục tiêu quốc gia giảm nghèo bền vững là 319.589 triệu đồng (giảm 14.918 triệu đồng)).</w:t>
      </w:r>
    </w:p>
    <w:p>
      <w:r>
        <w:t>2. Danh mục điều chỉnh, bổ sung kế hoạch đầu tư công trung hạn được quy định chi tiết tại Biểu tổng hợp và các Phụ lục I, II, II.a, II.b, II.c, II.d, III, IV, V, VI, VII, VIII ban hành kèm theo Nghị quyết này.</w:t>
      </w:r>
    </w:p>
    <w:p>
      <w:r>
        <w:t>Điều 2. Tổ chức thực hiện</w:t>
      </w:r>
    </w:p>
    <w:p>
      <w:r>
        <w:t>1. Ủy ban nhân dân tỉnh tổ chức thực hiện Nghị quyết đúng theo quy định pháp luật.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19 thông qua ngày 29 tháng 5 năm 2025 và có hiệu lực từ ngày 08 tháng 6 năm 2025./.</w:t>
      </w:r>
    </w:p>
    <w:p>
      <w:r>
        <w:t>CHỦ TỊCH</w:t>
      </w:r>
    </w:p>
    <w:p>
      <w:r>
        <w:t>Hồ Thị Hoàng Yến</w:t>
      </w:r>
    </w:p>
    <w:p>
      <w:r>
        <w:t>BIỂU TỔNG HỢP</w:t>
      </w:r>
    </w:p>
    <w:p>
      <w:r>
        <w:t>ĐIỀU CHỈNH, BỔ SUNG KẾ HOẠCH ĐẦU TƯ CÔNG TRUNG HẠN NGUỒN VỐN NGÂN SÁCH NHÀ NƯỚC TỈNH BẾN TRE GIAI ĐOẠN 2021 - 2025</w:t>
      </w:r>
    </w:p>
    <w:p>
      <w:r>
        <w:t>(Ban hành kèm theo Nghị quyết số 07/2025/NQ-HĐND ngày 29 tháng 5 năm 2025 của Hội đồng nhân dân tỉnh Bến Tre)</w:t>
      </w:r>
    </w:p>
    <w:p>
      <w:r>
        <w:t>Đơn vị: Triệu đồng</w:t>
      </w:r>
    </w:p>
    <w:p>
      <w:r>
        <w:t>Kế hoạch đầu tư công trung hạn giai đoạn 2021-2025 được phê duyệt</w:t>
      </w:r>
    </w:p>
    <w:p>
      <w:r>
        <w:t>Điều chỉnh kế hoạch đầu tư công trung hạn giai đoạn 2021- 2025</w:t>
      </w:r>
    </w:p>
    <w:p>
      <w:r>
        <w:t>Ghi chú</w:t>
      </w:r>
    </w:p>
    <w:p>
      <w:r>
        <w:t>Tổng số vốn</w:t>
      </w:r>
    </w:p>
    <w:p>
      <w:r>
        <w:t>Trong đó:</w:t>
      </w:r>
    </w:p>
    <w:p>
      <w:r>
        <w:t>Tổng số vốn</w:t>
      </w:r>
    </w:p>
    <w:p>
      <w:r>
        <w:t>Trong đó</w:t>
      </w:r>
    </w:p>
    <w:p>
      <w:r>
        <w:t>Trong nước</w:t>
      </w:r>
    </w:p>
    <w:p>
      <w:r>
        <w:t>Nước ngoài</w:t>
      </w:r>
    </w:p>
    <w:p>
      <w:r>
        <w:t>Trong nước</w:t>
      </w:r>
    </w:p>
    <w:p>
      <w:r>
        <w:t>Nước ngoài</w:t>
      </w:r>
    </w:p>
    <w:p>
      <w:r>
        <w:t>1</w:t>
      </w:r>
    </w:p>
    <w:p>
      <w:r>
        <w:t>2</w:t>
      </w:r>
    </w:p>
    <w:p>
      <w:r>
        <w:t>3</w:t>
      </w:r>
    </w:p>
    <w:p>
      <w:r>
        <w:t>4</w:t>
      </w:r>
    </w:p>
    <w:p>
      <w:r>
        <w:t>5</w:t>
      </w:r>
    </w:p>
    <w:p>
      <w:r>
        <w:t>6</w:t>
      </w:r>
    </w:p>
    <w:p>
      <w:r>
        <w:t>7</w:t>
      </w:r>
    </w:p>
    <w:p>
      <w:r>
        <w:t>8</w:t>
      </w:r>
    </w:p>
    <w:p>
      <w:r>
        <w:t>9</w:t>
      </w:r>
    </w:p>
    <w:p>
      <w:r>
        <w:t>TỔNG SỐ</w:t>
      </w:r>
    </w:p>
    <w:p>
      <w:r>
        <w:t>25.865.952</w:t>
      </w:r>
    </w:p>
    <w:p>
      <w:r>
        <w:t>23.173.573</w:t>
      </w:r>
    </w:p>
    <w:p>
      <w:r>
        <w:t>2.692.379</w:t>
      </w:r>
    </w:p>
    <w:p>
      <w:r>
        <w:t>26.636.742</w:t>
      </w:r>
    </w:p>
    <w:p>
      <w:r>
        <w:t>23.944.363</w:t>
      </w:r>
    </w:p>
    <w:p>
      <w:r>
        <w:t>2.692.379</w:t>
      </w:r>
    </w:p>
    <w:p>
      <w:r>
        <w:t>I</w:t>
      </w:r>
    </w:p>
    <w:p>
      <w:r>
        <w:t>VỐN KẾ HOẠCH TRUNG HẠN 2021-2025 (NGÂN SÁCH ĐỊA PHƯƠNG)</w:t>
      </w:r>
    </w:p>
    <w:p>
      <w:r>
        <w:t>14.132.229</w:t>
      </w:r>
    </w:p>
    <w:p>
      <w:r>
        <w:t>14.132.229</w:t>
      </w:r>
    </w:p>
    <w:p>
      <w:r>
        <w:t>14.617.417</w:t>
      </w:r>
    </w:p>
    <w:p>
      <w:r>
        <w:t>14.617.417</w:t>
      </w:r>
    </w:p>
    <w:p>
      <w:r>
        <w:t>1.1</w:t>
      </w:r>
    </w:p>
    <w:p>
      <w:r>
        <w:t>Vốn đầu tư trong cân đối ngân sách địa phương</w:t>
      </w:r>
    </w:p>
    <w:p>
      <w:r>
        <w:t>12.709.995</w:t>
      </w:r>
    </w:p>
    <w:p>
      <w:r>
        <w:t>12.709.995</w:t>
      </w:r>
    </w:p>
    <w:p>
      <w:r>
        <w:t>12.628.476</w:t>
      </w:r>
    </w:p>
    <w:p>
      <w:r>
        <w:t>12.628.476</w:t>
      </w:r>
    </w:p>
    <w:p>
      <w:r>
        <w:t>- Đầu tư trong cân đối theo tiêu chí, định mức quy định tại Quyết định số 26/2020/QĐ-TTg</w:t>
      </w:r>
    </w:p>
    <w:p>
      <w:r>
        <w:t>2.014.249</w:t>
      </w:r>
    </w:p>
    <w:p>
      <w:r>
        <w:t>2.014.249</w:t>
      </w:r>
    </w:p>
    <w:p>
      <w:r>
        <w:t>2.014.249</w:t>
      </w:r>
    </w:p>
    <w:p>
      <w:r>
        <w:t>2.014.249</w:t>
      </w:r>
    </w:p>
    <w:p>
      <w:r>
        <w:t>Điều chỉnh nội bộ</w:t>
      </w:r>
    </w:p>
    <w:p>
      <w:r>
        <w:t>- Đầu tư từ nguồn cân đối ngân sách cấp tỉnh</w:t>
      </w:r>
    </w:p>
    <w:p>
      <w:r>
        <w:t>125.000</w:t>
      </w:r>
    </w:p>
    <w:p>
      <w:r>
        <w:t>125.000</w:t>
      </w:r>
    </w:p>
    <w:p>
      <w:r>
        <w:t>125.000</w:t>
      </w:r>
    </w:p>
    <w:p>
      <w:r>
        <w:t>125.000</w:t>
      </w:r>
    </w:p>
    <w:p>
      <w:r>
        <w:t>Giữ nguyên kế hoạch</w:t>
      </w:r>
    </w:p>
    <w:p>
      <w:r>
        <w:t>- Đầu tư từ nguồn thu sử dụng đất</w:t>
      </w:r>
    </w:p>
    <w:p>
      <w:r>
        <w:t>1.466.771</w:t>
      </w:r>
    </w:p>
    <w:p>
      <w:r>
        <w:t>1.466.771</w:t>
      </w:r>
    </w:p>
    <w:p>
      <w:r>
        <w:t>1.366.606</w:t>
      </w:r>
    </w:p>
    <w:p>
      <w:r>
        <w:t>1.366.606</w:t>
      </w:r>
    </w:p>
    <w:p>
      <w:r>
        <w:t>Điều chỉnh giảm kế hoạch</w:t>
      </w:r>
    </w:p>
    <w:p>
      <w:r>
        <w:t>- Đầu tư từ nguồn thu xổ số kiến thiết</w:t>
      </w:r>
    </w:p>
    <w:p>
      <w:r>
        <w:t>8.448.688</w:t>
      </w:r>
    </w:p>
    <w:p>
      <w:r>
        <w:t>8.448.688</w:t>
      </w:r>
    </w:p>
    <w:p>
      <w:r>
        <w:t>8.448.688</w:t>
      </w:r>
    </w:p>
    <w:p>
      <w:r>
        <w:t>8.448.688</w:t>
      </w:r>
    </w:p>
    <w:p>
      <w:r>
        <w:t>Điều chỉnh nội bộ</w:t>
      </w:r>
    </w:p>
    <w:p>
      <w:r>
        <w:t>- Bội chi ngân sách địa phương</w:t>
      </w:r>
    </w:p>
    <w:p>
      <w:r>
        <w:t>655.287</w:t>
      </w:r>
    </w:p>
    <w:p>
      <w:r>
        <w:t>655.287</w:t>
      </w:r>
    </w:p>
    <w:p>
      <w:r>
        <w:t>673.933</w:t>
      </w:r>
    </w:p>
    <w:p>
      <w:r>
        <w:t>673.933</w:t>
      </w:r>
    </w:p>
    <w:p>
      <w:r>
        <w:t>Điều chỉnh, bổ sung kế hoạch</w:t>
      </w:r>
    </w:p>
    <w:p>
      <w:r>
        <w:t>1.2</w:t>
      </w:r>
    </w:p>
    <w:p>
      <w:r>
        <w:t>Vốn đầu tư từ các nguồn tăng thu ngân sách địa phương</w:t>
      </w:r>
    </w:p>
    <w:p>
      <w:r>
        <w:t>1.422.234</w:t>
      </w:r>
    </w:p>
    <w:p>
      <w:r>
        <w:t>1.422.234</w:t>
      </w:r>
    </w:p>
    <w:p>
      <w:r>
        <w:t>1.988.941</w:t>
      </w:r>
    </w:p>
    <w:p>
      <w:r>
        <w:t>1.988.941</w:t>
      </w:r>
    </w:p>
    <w:p>
      <w:r>
        <w:t>- Đầu tư từ nguồn tăng thu sử dụng đất</w:t>
      </w:r>
    </w:p>
    <w:p>
      <w:r>
        <w:t>79.469</w:t>
      </w:r>
    </w:p>
    <w:p>
      <w:r>
        <w:t>79.469</w:t>
      </w:r>
    </w:p>
    <w:p>
      <w:r>
        <w:t>71.950</w:t>
      </w:r>
    </w:p>
    <w:p>
      <w:r>
        <w:t>71.950</w:t>
      </w:r>
    </w:p>
    <w:p>
      <w:r>
        <w:t>Điều chỉnh giảm kế hoạch</w:t>
      </w:r>
    </w:p>
    <w:p>
      <w:r>
        <w:t>- Đầu tư từ nguồn tăng thu xổ số kiến thiết</w:t>
      </w:r>
    </w:p>
    <w:p>
      <w:r>
        <w:t>860.246</w:t>
      </w:r>
    </w:p>
    <w:p>
      <w:r>
        <w:t>860.246</w:t>
      </w:r>
    </w:p>
    <w:p>
      <w:r>
        <w:t>1.267.364</w:t>
      </w:r>
    </w:p>
    <w:p>
      <w:r>
        <w:t>1.267.364</w:t>
      </w:r>
    </w:p>
    <w:p>
      <w:r>
        <w:t>Điều chỉnh, bổ sung kế hoạch</w:t>
      </w:r>
    </w:p>
    <w:p>
      <w:r>
        <w:t>- Đầu tư từ nguồn tăng thu ngân sách địa phương</w:t>
      </w:r>
    </w:p>
    <w:p>
      <w:r>
        <w:t>24.519</w:t>
      </w:r>
    </w:p>
    <w:p>
      <w:r>
        <w:t>24.519</w:t>
      </w:r>
    </w:p>
    <w:p>
      <w:r>
        <w:t>114.050</w:t>
      </w:r>
    </w:p>
    <w:p>
      <w:r>
        <w:t>114.050</w:t>
      </w:r>
    </w:p>
    <w:p>
      <w:r>
        <w:t>Điều chỉnh, bổ sung kế hoạch</w:t>
      </w:r>
    </w:p>
    <w:p>
      <w:r>
        <w:t>- Đầu tư từ nguồn tăng thu tiết kiệm chi</w:t>
      </w:r>
    </w:p>
    <w:p>
      <w:r>
        <w:t>321.000</w:t>
      </w:r>
    </w:p>
    <w:p>
      <w:r>
        <w:t>321.000</w:t>
      </w:r>
    </w:p>
    <w:p>
      <w:r>
        <w:t>321.000</w:t>
      </w:r>
    </w:p>
    <w:p>
      <w:r>
        <w:t>321.000</w:t>
      </w:r>
    </w:p>
    <w:p>
      <w:r>
        <w:t>Giữ nguyên kế hoạch</w:t>
      </w:r>
    </w:p>
    <w:p>
      <w:r>
        <w:t>- Đầu tư từ nguồn giảm chi thường xuyên năm 2025 để tăng chi đầu tư</w:t>
      </w:r>
    </w:p>
    <w:p>
      <w:r>
        <w:t>77.577</w:t>
      </w:r>
    </w:p>
    <w:p>
      <w:r>
        <w:t>77.577</w:t>
      </w:r>
    </w:p>
    <w:p>
      <w:r>
        <w:t>Bổ sung kế hoạch</w:t>
      </w:r>
    </w:p>
    <w:p>
      <w:r>
        <w:t>- Đầu tư từ nguồn thu kết dư ngân sách năm 2020</w:t>
      </w:r>
    </w:p>
    <w:p>
      <w:r>
        <w:t>137.000</w:t>
      </w:r>
    </w:p>
    <w:p>
      <w:r>
        <w:t>137.000</w:t>
      </w:r>
    </w:p>
    <w:p>
      <w:r>
        <w:t>137.000</w:t>
      </w:r>
    </w:p>
    <w:p>
      <w:r>
        <w:t>137.000</w:t>
      </w:r>
    </w:p>
    <w:p>
      <w:r>
        <w:t>Giữ nguyên kế hoạch</w:t>
      </w:r>
    </w:p>
    <w:p>
      <w:r>
        <w:t>II</w:t>
      </w:r>
    </w:p>
    <w:p>
      <w:r>
        <w:t>VỐN KẾ HOẠCH TRUNG HẠN 2021-2025 (NGÂN SÁCH TRUNG ƯƠNG)</w:t>
      </w:r>
    </w:p>
    <w:p>
      <w:r>
        <w:t>11.733.723</w:t>
      </w:r>
    </w:p>
    <w:p>
      <w:r>
        <w:t>9.041.344</w:t>
      </w:r>
    </w:p>
    <w:p>
      <w:r>
        <w:t>2.692.379</w:t>
      </w:r>
    </w:p>
    <w:p>
      <w:r>
        <w:t>12.019.325</w:t>
      </w:r>
    </w:p>
    <w:p>
      <w:r>
        <w:t>9.326.946</w:t>
      </w:r>
    </w:p>
    <w:p>
      <w:r>
        <w:t>2.692.379</w:t>
      </w:r>
    </w:p>
    <w:p>
      <w:r>
        <w:t>- Đầu tư theo các chương trình mục tiêu</w:t>
      </w:r>
    </w:p>
    <w:p>
      <w:r>
        <w:t>9.281.136</w:t>
      </w:r>
    </w:p>
    <w:p>
      <w:r>
        <w:t>6.588.757</w:t>
      </w:r>
    </w:p>
    <w:p>
      <w:r>
        <w:t>2.692.379</w:t>
      </w:r>
    </w:p>
    <w:p>
      <w:r>
        <w:t>9.281.136</w:t>
      </w:r>
    </w:p>
    <w:p>
      <w:r>
        <w:t>6.588.757</w:t>
      </w:r>
    </w:p>
    <w:p>
      <w:r>
        <w:t>2.692.379</w:t>
      </w:r>
    </w:p>
    <w:p>
      <w:r>
        <w:t>Giữ nguyên kế hoạch</w:t>
      </w:r>
    </w:p>
    <w:p>
      <w:r>
        <w:t>- Đầu tư từ nguồn dự phòng Ngân sách Trung ương</w:t>
      </w:r>
    </w:p>
    <w:p>
      <w:r>
        <w:t>200.000</w:t>
      </w:r>
    </w:p>
    <w:p>
      <w:r>
        <w:t>200.000</w:t>
      </w:r>
    </w:p>
    <w:p>
      <w:r>
        <w:t>500.000</w:t>
      </w:r>
    </w:p>
    <w:p>
      <w:r>
        <w:t>500.000</w:t>
      </w:r>
    </w:p>
    <w:p>
      <w:r>
        <w:t>Điều chỉnh, bổ sung kế hoạch</w:t>
      </w:r>
    </w:p>
    <w:p>
      <w:r>
        <w:t>- Đầu tư từ nguồn Chương trình phục hồi và phát triển kinh tế - xã hội</w:t>
      </w:r>
    </w:p>
    <w:p>
      <w:r>
        <w:t>1.045.000</w:t>
      </w:r>
    </w:p>
    <w:p>
      <w:r>
        <w:t>1.045.000</w:t>
      </w:r>
    </w:p>
    <w:p>
      <w:r>
        <w:t>1.045.000</w:t>
      </w:r>
    </w:p>
    <w:p>
      <w:r>
        <w:t>1.045.000</w:t>
      </w:r>
    </w:p>
    <w:p>
      <w:r>
        <w:t>Giữ nguyên kế hoạch</w:t>
      </w:r>
    </w:p>
    <w:p>
      <w:r>
        <w:t>- Đầu tư theo Chương trình mục tiêu quốc gia</w:t>
      </w:r>
    </w:p>
    <w:p>
      <w:r>
        <w:t>1.207.587</w:t>
      </w:r>
    </w:p>
    <w:p>
      <w:r>
        <w:t>1.207.587</w:t>
      </w:r>
    </w:p>
    <w:p>
      <w:r>
        <w:t>1.193.189</w:t>
      </w:r>
    </w:p>
    <w:p>
      <w:r>
        <w:t>1.193.189</w:t>
      </w:r>
    </w:p>
    <w:p>
      <w:r>
        <w:t>Điều chỉnh giảm kế hoạch</w:t>
      </w:r>
    </w:p>
    <w:p>
      <w:r>
        <w:t>Trong đó:</w:t>
      </w:r>
    </w:p>
    <w:p>
      <w:r>
        <w:t>+ Đầu tư theo các chương trình mục tiêu Quốc gia Nông thôn mới</w:t>
      </w:r>
    </w:p>
    <w:p>
      <w:r>
        <w:t>873.080</w:t>
      </w:r>
    </w:p>
    <w:p>
      <w:r>
        <w:t>873.080</w:t>
      </w:r>
    </w:p>
    <w:p>
      <w:r>
        <w:t>873.600</w:t>
      </w:r>
    </w:p>
    <w:p>
      <w:r>
        <w:t>873.600</w:t>
      </w:r>
    </w:p>
    <w:p>
      <w:r>
        <w:t>Điều chỉnh nội bộ kế hoạch</w:t>
      </w:r>
    </w:p>
    <w:p>
      <w:r>
        <w:t>+ Đầu tư theo các chương trình mục tiêu Quốc gia Giảm nghèo bền vững</w:t>
      </w:r>
    </w:p>
    <w:p>
      <w:r>
        <w:t>334.507</w:t>
      </w:r>
    </w:p>
    <w:p>
      <w:r>
        <w:t>334.507</w:t>
      </w:r>
    </w:p>
    <w:p>
      <w:r>
        <w:t>319.589</w:t>
      </w:r>
    </w:p>
    <w:p>
      <w:r>
        <w:t>319.589</w:t>
      </w:r>
    </w:p>
    <w:p>
      <w:r>
        <w:t>Điều chỉnh nội bộ kế hoạch</w:t>
      </w:r>
    </w:p>
    <w:p>
      <w:r>
        <w:t>Ghi chú:</w:t>
      </w:r>
    </w:p>
    <w:p>
      <w:r>
        <w:t>(*) Bao gồm các danh mục Chương trình/Đề án và Kế hoạch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