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sửa đổi Phụ lục quy định cụ thể mức tiền công các kỳ thi giáo dục phổ thông trên địa bàn tỉnh Vĩnh Long kèm theo Nghị quyết 16/2021/NQ-HĐND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07/2024/NQ-HĐND</w:t>
      </w:r>
    </w:p>
    <w:p>
      <w:r>
        <w:t>Vĩnh Long, ngày 10 tháng 7 năm 2024</w:t>
      </w:r>
    </w:p>
    <w:p>
      <w:r>
        <w:t>NGHỊ QUYẾT</w:t>
      </w:r>
    </w:p>
    <w:p>
      <w:r>
        <w:t>SỬA ĐỔI, BỔ SUNG PHỤ LỤC QUY ĐỊNH CỤ THỂ MỨC TIỀN CÔNG CÁC KỲ THI GIÁO DỤC PHỔ THÔNG TRÊN ĐỊA BÀN TỈNH VĨNH LONG BAN HÀNH KÈM THEO NGHỊ QUYẾT SỐ 16/2021/NQ-HĐND NGÀY 09 THÁNG 12 NĂM 2021 CỦA HỘI ĐỒNG NHÂN DÂN TỈNH</w:t>
      </w:r>
    </w:p>
    <w:p>
      <w:r>
        <w:t>HỘI ĐỒNG NHÂN DÂN TỈNH VĨNH LONG</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28/2009/TT-BGDĐT ngày 21 tháng 10 năm 2009 của Bộ trưởng Bộ Giáo dục và Đào tạo ban hành Quy định về chế độ làm việc đối với giáo viên phổ thông;</w:t>
      </w:r>
    </w:p>
    <w:p>
      <w:r>
        <w:t>Căn cứ Thông tư số 15/2017/TT-BGDĐT ngày 09 tháng 6 năm 2017 của Bộ trưởng Bộ Giáo dục và Đào tạo sửa đổi, bổ sung một số điều của Quy định về chế độ làm việc đối với giáo viên phổ thông ban hành kèm theo Thông tư số 28/2009/TT-BGDĐT ngày 21 tháng 10 năm 2009 của Bộ trưởng Bộ Giáo dục và Đào tạo;</w:t>
      </w:r>
    </w:p>
    <w:p>
      <w:r>
        <w:t>Căn cứ Thông tư số 69/2021/TT-BTC ngày 11 tháng 8 năm 2021 của Bộ trưởng Bộ Tài chính Hướng dẫn việc quản lý kinh phí thực hiện các nhiệm vụ thuộc công tác chuẩn bị, tổ chức và tham dự các kỳ thi áp dụng đối với giáo dục phổ thông;</w:t>
      </w:r>
    </w:p>
    <w:p>
      <w:r>
        <w:t>Xét Tờ trình số 116/TTr-UBND ngày 20 tháng 6 năm 2024 của Ủy ban nhân dân tỉnh về dự thảo Nghị quyết sửa đổi, bổ sung Phụ lục quy định cụ thể mức tiền công các kỳ thi giáo dục phổ thông trên địa bàn tỉnh Vĩnh Long ban hành kèm theo Nghị quyết số 16/2021/NQ-HĐND ngày 09 tháng 12 năm 2021 của Hội đồng nhân dân tỉnh; Báo cáo thẩm tra của Ban Văn hóa - Xã hội Hội đồng nhân dân tỉnh; ý kiến thảo luận của đại biểu Hội đồng nhân dân tỉnh tại kỳ họp.</w:t>
      </w:r>
    </w:p>
    <w:p>
      <w:r>
        <w:t>QUYẾT NGHỊ:</w:t>
      </w:r>
    </w:p>
    <w:p>
      <w:r>
        <w:t>Điều 1. Sửa đổi, bổ sung nội dung gạch đầu dòng thứ hai của số thứ tự 2 Phụ lục quy định cụ thể mức tiền công các kỳ thi giáo dục phổ thông trên địa bàn tỉnh Vĩnh Long ban hành kèm theo Nghị quyết số 16/2021/NQ-HĐND ngày 09 tháng 12 năm 2021 của Hội đồng nhân dân tỉnh, như sau:</w:t>
      </w:r>
    </w:p>
    <w:p>
      <w:r>
        <w:t>STT</w:t>
      </w:r>
    </w:p>
    <w:p>
      <w:r>
        <w:t>Kỳ thi</w:t>
      </w:r>
    </w:p>
    <w:p>
      <w:r>
        <w:t>Chức danh</w:t>
      </w:r>
    </w:p>
    <w:p>
      <w:r>
        <w:t>Mức tiền công</w:t>
      </w:r>
    </w:p>
    <w:p>
      <w:r>
        <w:t>Đơn vị tính (1.000 đồng)</w:t>
      </w:r>
    </w:p>
    <w:p>
      <w:r>
        <w:t>2</w:t>
      </w:r>
    </w:p>
    <w:p>
      <w:r>
        <w:t>Học sinh giỏi quốc gia</w:t>
      </w:r>
    </w:p>
    <w:p>
      <w:r>
        <w:t>- Tập huấn đội tuyển học sinh giỏi dự thi học sinh giỏi quốc gia:</w:t>
      </w:r>
    </w:p>
    <w:p>
      <w:r>
        <w:t>+ Cán bộ phụ trách lớp tập huấn:</w:t>
      </w:r>
    </w:p>
    <w:p>
      <w:r>
        <w:t>187,5</w:t>
      </w:r>
    </w:p>
    <w:p>
      <w:r>
        <w:t>Người/Tiết</w:t>
      </w:r>
    </w:p>
    <w:p>
      <w:r>
        <w:t>+ Biên soạn và giảng dạy lý thuyết</w:t>
      </w:r>
    </w:p>
    <w:p>
      <w:r>
        <w:t>187,5</w:t>
      </w:r>
    </w:p>
    <w:p>
      <w:r>
        <w:t>Người/Tiết</w:t>
      </w:r>
    </w:p>
    <w:p>
      <w:r>
        <w:t>+ Biên soạn và giảng dạy thực hành</w:t>
      </w:r>
    </w:p>
    <w:p>
      <w:r>
        <w:t>187,5</w:t>
      </w:r>
    </w:p>
    <w:p>
      <w:r>
        <w:t>Người/Tiết</w:t>
      </w:r>
    </w:p>
    <w:p>
      <w:r>
        <w:t>+ Trợ lý thí nghiệm, thực hành</w:t>
      </w:r>
    </w:p>
    <w:p>
      <w:r>
        <w:t>150</w:t>
      </w:r>
    </w:p>
    <w:p>
      <w:r>
        <w:t>Người/Tiết</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8 thông qua ngày 10 tháng 7 năm 2024 và có hiệu lực từ ngày 22 tháng 7 năm 2024./.</w:t>
      </w:r>
    </w:p>
    <w:p>
      <w:r>
        <w:t>Nơi nhận:</w:t>
      </w:r>
    </w:p>
    <w:p>
      <w:r>
        <w:t>- Ủy ban Thường vụ Quốc hội;</w:t>
      </w:r>
    </w:p>
    <w:p>
      <w:r>
        <w:t>- Chính phủ;</w:t>
      </w:r>
    </w:p>
    <w:p>
      <w:r>
        <w:t>- Bộ Giáo dục và Đào tạo;</w:t>
      </w:r>
    </w:p>
    <w:p>
      <w:r>
        <w:t>- Cục kiểm tra văn bản 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