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bãi bỏ Nghị quyết 22/2017/NQ-HĐND về quy định mức trích từ các khoản thu hồi phát hiện qua công tác thanh tra đã thực nộp vào ngân sách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07/2024/NQ-HĐND</w:t>
      </w:r>
    </w:p>
    <w:p>
      <w:r>
        <w:t>Trà Vinh, ngày 29 tháng 6 năm 2024</w:t>
      </w:r>
    </w:p>
    <w:p>
      <w:r>
        <w:t>NGHỊ QUYẾT</w:t>
      </w:r>
    </w:p>
    <w:p>
      <w:r>
        <w:t>BÃI BỎ NGHỊ QUYẾT SỐ 22/2017/NQ-HĐND NGÀY 13 THÁNG 7 NĂM 2017 CỦA HỘI ĐỒNG NHÂN DÂN TỈNH TRÀ VINH QUY ĐỊNH MỨC TRÍCH TỪ CÁC KHOẢN THU HỒI PHÁT HIỆN QUA CÔNG TÁC THANH TRA ĐÃ THỰC NỘP VÀO NGÂN SÁCH NHÀ NƯỚC TRÊN ĐỊA BÀN TỈNH TRÀ VINH</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Thanh tra ngày 14 tháng 11 năm 2022;</w:t>
      </w:r>
    </w:p>
    <w:p>
      <w:r>
        <w:t>Căn cứ Nghị quyết số 37/2023/UBTVQH15 ngày 06 tháng 9 năm 2023 của Ủy ban Thường vụ Quốc hội quy định việc các cơ quan thanh tra được trích một phần từ các khoản tiền thu hồi phát hiện qua thanh tra sau khi nộp vào ngân sách nhà nước;</w:t>
      </w:r>
    </w:p>
    <w:p>
      <w:r>
        <w:t>Xét Tờ Trình số 2549/TTr-UBND ngày 24 tháng 5 năm 2024 của Ủy ban nhân dân tỉnh Trà Vinh về việc bãi bỏ Nghị quyết số 22/2017/NQ-HĐND ngày 13 tháng 7 năm 2017 của Hội đồng nhân dân tỉnh Trà Vinh quy định mức trích từ các khoản thu hồi phát hiện qua công tác thanh tra đã thực nộp vào ngân sách nhà nước trên địa bàn tỉnh Trà Vinh; báo cáo thẩm tra của Ban Kinh tế - Ngân sách và thảo luận của đại biểu Hội đồng nhân dân tỉnh tại kỳ họp.</w:t>
      </w:r>
    </w:p>
    <w:p>
      <w:r>
        <w:t>QUYẾT NGHỊ:</w:t>
      </w:r>
    </w:p>
    <w:p>
      <w:r>
        <w:t>Điều 1. Bãi bỏ toàn bộ Nghị quyết số 22/2017/NQ-HĐND ngày 13 tháng 7 năm 2017 của Hội đồng nhân dân tỉnh Trà Vinh quy định mức trích từ các khoản thu hồi phát hiện qua công tác thanh tra đã thực nộp vào ngân sách nhà nước trên địa bàn tỉnh Trà Vinh</w:t>
      </w:r>
    </w:p>
    <w:p>
      <w:r>
        <w:t>Bãi bỏ toàn bộ Nghị quyết số 22/2017/NQ-HĐND ngày 13 tháng 7 năm 2017 của Hội đồng nhân dân tỉnh Trà Vinh quy định mức trích từ các khoản thu hồi phát hiện qua công tác thanh tra đã thực nộp vào ngân sách nhà nước trên địa bàn tỉnh Trà Vinh.</w:t>
      </w:r>
    </w:p>
    <w:p>
      <w:r>
        <w:t>Điều 2. Điều khoản thi hành</w:t>
      </w:r>
    </w:p>
    <w:p>
      <w:r>
        <w:t>Nghị quyết này đã được Hội đồng nhân dân tỉnh Trà Vinh khóa X - kỳ họp thứ 15 thông qua ngày 29 tháng 6 năm 2024 và có hiệu lực từ ngày 09 tháng 7 năm 2024./.</w:t>
      </w:r>
    </w:p>
    <w:p>
      <w:r>
        <w:t>Nơi nhận:</w:t>
      </w:r>
    </w:p>
    <w:p>
      <w:r>
        <w:t>- UBTVQH, Chính phủ;</w:t>
      </w:r>
    </w:p>
    <w:p>
      <w:r>
        <w:t>- Các Bộ: Tài chính, Tư pháp;</w:t>
      </w:r>
    </w:p>
    <w:p>
      <w:r>
        <w:t>- Vụ Pháp chế Bộ Tài chính;</w:t>
      </w:r>
    </w:p>
    <w:p>
      <w:r>
        <w:t>- Cục KTVB QPPL - Bộ Tư pháp;</w:t>
      </w:r>
    </w:p>
    <w:p>
      <w:r>
        <w:t>- Kiểm toán Nhà nước khu vực IX;</w:t>
      </w:r>
    </w:p>
    <w:p>
      <w:r>
        <w:t>- TT.TU, UBND, UBMTTQ tỉnh;</w:t>
      </w:r>
    </w:p>
    <w:p>
      <w:r>
        <w:t>- Đoàn ĐBQH tỉnh;</w:t>
      </w:r>
    </w:p>
    <w:p>
      <w:r>
        <w:t>- Đại biểu HĐND tỉnh;</w:t>
      </w:r>
    </w:p>
    <w:p>
      <w:r>
        <w:t>- Ban Tuyên giáo Tỉnh ủy;</w:t>
      </w:r>
    </w:p>
    <w:p>
      <w:r>
        <w:t>- Các Sở, ngành: Tài chính, Tư pháp, KBNN, Cục thuế, Cục thống kê tỉnh;</w:t>
      </w:r>
    </w:p>
    <w:p>
      <w:r>
        <w:t>- TT.HĐND, UBND cấp huyện;</w:t>
      </w:r>
    </w:p>
    <w:p>
      <w:r>
        <w:t>- Đài PT-TH;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