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sửa đổi Quy định mức chi cho công tác đào tạo, bồi dưỡng cán bộ, công chức, viên chức tỉnh Thái Nguyên kèm theo Nghị quyết 13/2021/NQ-HĐND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07/2023/NQ-HĐND</w:t>
      </w:r>
    </w:p>
    <w:p>
      <w:r>
        <w:t>Thái Nguyên, ngày 20 tháng 7 năm 2023</w:t>
      </w:r>
    </w:p>
    <w:p>
      <w:r>
        <w:t>NGHỊ QUYẾT</w:t>
      </w:r>
    </w:p>
    <w:p>
      <w:r>
        <w:t>SỬA ĐỔI, BỔ SUNG MỘT SỐ ĐIỀU CỦA QUY ĐỊNH BAN HÀNH KÈM THEO NGHỊ QUYẾT SỐ 13/2021/NQ-HĐND NGÀY 12 THÁNG 8 NĂM 2021 CỦA HỘI ĐỒNG NHÂN DÂN TỈNH THÁI NGUYÊN QUY ĐỊNH MỘT SỐ MỨC CHI CHO CÔNG TÁC ĐÀO TẠO, BỒI DƯỠNG CÁN BỘ, CÔNG CHỨC, VIÊN CHỨC TỈNH THÁI NGUYÊN</w:t>
      </w:r>
    </w:p>
    <w:p>
      <w:r>
        <w:t>HỘI ĐỒNG NHÂN DÂN TỈNH THÁI NGUYÊN</w:t>
      </w:r>
    </w:p>
    <w:p>
      <w:r>
        <w:t>KHÓA XIV, KỲ HỌP THỨ MƯỜI BA</w:t>
      </w:r>
    </w:p>
    <w:p>
      <w:r>
        <w:t>Căn cứ Luật Tổ chức chính quyền địa phương ngày 19 tháng 6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Thông tư số 06/2023/TT-BTC ngày 31 tháng 01 năm 2023 của Bộ trưởng Bộ Tài chính về việc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76/TTr-UBND ngày 30 tháng 6 năm 2023 của Ủy ban nhân dân tỉnh Thái Nguyên về dự thảo Nghị quyết sửa đổi, bổ sung một số điều của Quy định ban hành kèm theo Nghị quyết số  13/2021/NQ-HĐND  ngày 12 tháng 8 năm 2021 của Hội đồng nhân dân tỉnh Thái Nguyên Quy định một số mức chi cho công tác đào tạo, bồi dưỡng cán bộ, công chức, viên chức tỉnh Thái Nguyên; Báo cáo thẩm tra của Ban Pháp chế Hội đồng nhân dân tỉnh; ý kiến thảo luận của đại biểu Hội đồng nhân dân tỉnh tại kỳ họp.</w:t>
      </w:r>
    </w:p>
    <w:p>
      <w:r>
        <w:t>QUYẾT NGHỊ:</w:t>
      </w:r>
    </w:p>
    <w:p>
      <w:r>
        <w:t>Điều 1.     Sửa đổi, bổ sung  một số điều của    Quy định ban hành kèm theo Nghị quyết số    13/2021/NQ-HĐND  ngày 12 tháng 8 năm 2021 của Hội đồng nhân dân tỉnh Thái Nguyên Quy định một số mức chi cho công tác đào tạo, bồi dưỡng cán bộ, công chức, viên chức tỉnh Thái Nguyên</w:t>
      </w:r>
    </w:p>
    <w:p>
      <w:r>
        <w:t>1.  Sửa đổi, bổ sung điểm b khoản 2 Điều 1 như sau:</w:t>
      </w:r>
    </w:p>
    <w:p>
      <w:r>
        <w:t>“b) Công chức trong cơ quan của Đảng Cộng sản Việt Nam, Nhà nước, Mặt trận Tổ quốc Việt Nam, tổ chức chính trị - xã hội ở cấp tỉnh, cấp huyện và công chức xã, phường, thị trấn.”</w:t>
      </w:r>
    </w:p>
    <w:p>
      <w:r>
        <w:t>2. Sửa đổi, bổ sung điểm g khoản 2 Điều 2 như sau:</w:t>
      </w:r>
    </w:p>
    <w:p>
      <w:r>
        <w:t>“g) Chi phí tổ chức đi khảo sát, thực tế theo yêu cầu của chương trình đào tạo do cấp có thẩm quyền ban hành</w:t>
      </w:r>
    </w:p>
    <w:p>
      <w:r>
        <w:t>Chi trả tiền phương tiện đưa, đón học viên đi khảo sát, thực tế: Theo hợp đồng, chứng từ chi thực tế.</w:t>
      </w:r>
    </w:p>
    <w:p>
      <w:r>
        <w:t>Hỗ trợ một phần tiền ăn, tiền nghỉ cho học viên trong những ngày đi thực tế: Căn cứ khả năng cân đối ngân sách, Thủ trưởng các cơ quan, đơn vị, cơ sở đào tạo, bồi dưỡng quyết định mức hỗ trợ không vượt quá mức chi công tác phí quy định tại Nghị quyết số  11/2017/NQ-HĐND  ngày 27 tháng 10 năm 2017 của Hội đồng nhân dân tỉnh và phải bảo đảm trong phạm vi dự toán kinh phí bồi dưỡng được giao.</w:t>
      </w:r>
    </w:p>
    <w:p>
      <w:r>
        <w:t>Chi nước uống; chi thù lao, phụ cấp tiền ăn, phương tiện đi lại, thuê phòng nghỉ cho giảng viên; chi dịch thuật phục vụ khảo sát, thực tế (nếu có) theo quyết định đi khảo sát, thực tế của cơ sở đào tạo, bồi dưỡng, cơ quan tổ chức lớp bồi dưỡng cán bộ, công chức: Thực hiện theo quy định tại điểm a, b, c, d, đ khoản này.”</w:t>
      </w:r>
    </w:p>
    <w:p>
      <w:r>
        <w:t>3. Bổ sung điểm i khoản 2 Điều 2 như sau:</w:t>
      </w:r>
    </w:p>
    <w:p>
      <w:r>
        <w:t>“i)  Chi ra đề thi, coi thi, chấm thi</w:t>
      </w:r>
    </w:p>
    <w:p>
      <w:r>
        <w:t>Đối với mức chi ra đề thi: Áp dụng tối đa không vượt quá 80% mức chi ra đề thi quy định tại mục B, Phụ lục II ban hành kèm theo Nghị quyết số 06/2022/NQ-HĐND ngày 16 tháng 6 năm 2022 của Hội đồng nhân dân tỉnh Thái Nguyên  Quy định nội dung, mức chi cho công tác tập huấn, bồi dưỡng giáo viên, cán bộ quản lý cơ sở giáo dục để thực hiện chương trình mới, sách giáo khoa mới giáo dục phổ thông trong các cơ sở giáo dục phổ thông công lập thuộc tỉnh Thái Nguyên quản lý; công tác chuẩn bị, tổ chức và tham dự các kỳ thi, cuộc thi, hội thi áp dụng đối với giáo dục mầm non, phổ thông trên địa bàn tỉnh; Hội đồng lựa chọn sách giáo khoa trong cơ sở giáo dục phổ thông của tỉnh Thái Nguyên (r iêng tiền công ra đề đề xuất đối với đề tự luận; tiền công ra đề thi chính thức và dự bị kèm đáp án, biểu điểm áp dụng mức chi tối đa không vượt quá 80% mức chi thi tuyển sinh vào các lớp đầu cấp phổ thông, các cuộc thi, hội thi cấp tỉnh).</w:t>
      </w:r>
    </w:p>
    <w:p>
      <w:r>
        <w:t>Đối với mức chi coi thi, chấm thi: Áp dụng tối đa không vượt quá 80% mức chi ra đề thi quy định tại mục A, Phụ lục II ban hành kèm theo Nghị quyết số 06/2022/NQ-HĐND ngày 16 tháng 6 năm 2022 của Hội đồng nhân dân tỉnh Thái Nguyên  Quy định nội dung, mức chi cho công tác tập huấn, bồi dưỡng giáo viên, cán bộ quản lý cơ sở giáo dục để thực hiện chương trình mới, sách giáo khoa mới giáo dục phổ thông trong các cơ sở giáo dục phổ thông công lập thuộc tỉnh Thái Nguyên quản lý; công tác chuẩn bị, tổ chức và tham dự các kỳ thi, cuộc thi, hội thi áp dụng đối với giáo dục mầm non, phổ thông trên địa bàn tỉnh; Hội đồng lựa chọn sách giáo khoa trong cơ sở giáo dục phổ thông của tỉnh Thái Nguyên.</w:t>
      </w:r>
    </w:p>
    <w:p>
      <w:r>
        <w:t>Riêng đối với các giảng viên chuyên nghiệp làm nhiệm vụ giảng dạy trong các cơ sở đào tạo, bồi dưỡng, thực hiện quy đổi thời gian ra giờ chuẩn theo quy định tại Thông tư số  01/2018/TT-BNV  ngày 08 tháng 01 năm 2018 của Bộ trưởng Bộ Nội vụ hướng dẫn một số điều của Nghị định số  101/2017/NĐ-CP  ngày 01 tháng 9 năm 2017 của Chính phủ về đào tạo, bồi dưỡng cán bộ, công chức, viên chức, các văn bản bổ sung, sửa đổi (nếu có) và các văn bản hướng dẫn chuyên ngành có liên quan.”</w:t>
      </w:r>
    </w:p>
    <w:p>
      <w:r>
        <w:t>4.  Sửa đổi khoản 2 và bổ sung khoản 3 Điều 4 như sau:</w:t>
      </w:r>
    </w:p>
    <w:p>
      <w:r>
        <w:t>“2. Kinh phí đào tạo, bồi dưỡng viên chức do viên chức đóng góp, nguồn tài chính của đơn vị sự nghiệp công lập và các nguồn khác bảo đảm theo quy định của pháp luật.</w:t>
      </w:r>
    </w:p>
    <w:p>
      <w:r>
        <w:t>a) Đối với đơn vị sự nghiệp công lập do ngân sách nhà nước bảo đảm chi thường xuyên được bố trí kinh phí từ dự toán ngân sách nhà nước được giao hàng năm, nguồn thu hoạt động sự nghiệp, nguồn thu khác (nếu có) theo quy định về cơ chế tự chủ tài chính của đơn vị sự nghiệp công lập;</w:t>
      </w:r>
    </w:p>
    <w:p>
      <w:r>
        <w:t>b) Đối với đơn vị sự nghiệp công lập tự bảo đảm một phần chi thường xuyên được bố trí kinh phí từ dự toán ngân sách nhà nước được giao hàng năm, nguồn thu hoạt động sự nghiệp, nguồn thu khác (nếu có) và Quỹ phát triển hoạt động sự nghiệp của đơn vị theo quy định về cơ chế tự chủ tài chính của đơn vị sự nghiệp công lập;</w:t>
      </w:r>
    </w:p>
    <w:p>
      <w:r>
        <w:t>c) Đối với đơn vị sự nghiệp công lập tự bảo đảm chi thường xuyên và chi đầu tư, đơn vị sự nghiệp công lập tự bảo đảm chi thường xuyên, kinh phí do đơn vị tự đảm bảo từ các nguồn tài chính của đơn vị; từ Quỹ phát triển hoạt động sự nghiệp và các nguồn khác theo quy định của pháp luật (nếu có) theo quy định về cơ chế tự chủ tài chính của đơn vị sự nghiệp công lập.</w:t>
      </w:r>
    </w:p>
    <w:p>
      <w:r>
        <w:t>3. Trường hợp kinh phí đào tạo, bồi dưỡng viên chức theo các Chương trình, Đề án được cấp có thẩm quyền phê duyệt thì nguồn kinh phí thực hiện theo các Chương trình, Đề án đó.”</w:t>
      </w:r>
    </w:p>
    <w:p>
      <w:r>
        <w:t>Điều 2.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ba thông qua ngày 20 tháng 7 năm 2023 và có hiệu lực từ ngày 01 tháng 8 năm 2023./.</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