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07/2023/NQ-HĐND bãi bỏ Nghi quyết 07/2007/NQ-HĐND về chính sách đầu tư hạ tầng nông nghiệp - nông thôn phục vụ chương trình chuyển dịch cơ cấu kinh tế nông nghiệp trên địa bàn Thành phố Hồ Chí Minh và Nghị quyết 12/2018/NQ-HĐND về chính sách hỗ trợ xây dựng công trình xử lý chất thải chăn nuôi giai đoạn 2018-2020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07/2023/NQ-HĐND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22/07/2023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NHÂN DÂN</w:t>
      </w:r>
    </w:p>
    <w:p>
      <w:r>
        <w:t>THÀNH PHỐ HỒ CHÍ MINH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07/2023/NQ-HĐND</w:t>
      </w:r>
    </w:p>
    <w:p>
      <w:r>
        <w:t>Thành phố Hồ Chí Minh, ngày 12 tháng 7 năm 2023</w:t>
      </w:r>
    </w:p>
    <w:p>
      <w:r>
        <w:t>NGHỊ QUYẾT</w:t>
      </w:r>
    </w:p>
    <w:p>
      <w:r>
        <w:t>BÃI BỎ NGHỊ QUYẾT SỐ 07/2007/NQ-HĐND NGÀY 05 THÁNG 7 NĂM 2007 CỦA HỘI ĐỒNG NHÂN DÂN THÀNH PHỐ VỀ CHÍNH SÁCH ĐẦU TƯ HẠ TẦNG NÔNG NGHIỆP - NÔNG THÔN PHỤC VỤ CHƯƠNG TRÌNH CHUYỂN DỊCH CƠ CẤU KINH TẾ NÔNG NGHIỆP TRÊN ĐỊA BÀN THÀNH PHỐ VÀ NGHỊ QUYẾT SỐ 12/2018/NQ-HĐND NGÀY 12 THÁNG 7 NĂM 2018 CỦA HỘI ĐỒNG NHÂN DÂN THÀNH PHỐ BAN HÀNH CHÍNH SÁCH HỖ TRỢ XÂY DỰNG CÔNG TRÌNH XỬ LÝ CHẤT THẢI CHĂN NUÔI GIAI ĐOẠN 2018 - 2020</w:t>
      </w:r>
    </w:p>
    <w:p>
      <w:r>
        <w:t>HỘI ĐỒNG NHÂN DÂN THÀNH PHỐ HỒ CHÍ MINH</w:t>
      </w:r>
    </w:p>
    <w:p>
      <w:r>
        <w:t>KHÓA X, KỲ HỌP THỨ MƯỜI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Luật Ngân sách nhà nước ngày 25 tháng 6 năm 2015;</w:t>
      </w:r>
    </w:p>
    <w:p>
      <w:r>
        <w:t>Căn cứ Nghị định số 163/2016/NĐ-CP ngày 21 tháng 12 năm 2016 của Chính phủ quy định chi tiết thi hành một số điều của Luật Ngân sách nhà nước;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Xét Tờ trình số 3048/TTr-UBND ngày 06 tháng 7 năm 2023 của Ủy ban nhân dân Thành phố; Báo cáo thẩm tra số 515/BC-HĐND-BPC ngày 07 tháng 7 năm 2023 của Ban Pháp chế Hội đồng nhân dân Thành phố; ý kiến thảo luận của các đại biểu Hội đồng nhân dân Thành phố tại kỳ họp.</w:t>
      </w:r>
    </w:p>
    <w:p>
      <w:r>
        <w:t>QUYẾT NGHỊ:</w:t>
      </w:r>
    </w:p>
    <w:p>
      <w:r>
        <w:t>Điều 1.   Bãi bỏ toàn bộ các Nghị quyết</w:t>
      </w:r>
    </w:p>
    <w:p>
      <w:r>
        <w:t>1. Nghị quyết số 07/2007/NQ-HĐND ngày 05 tháng 7 năm 2007 của Hội đồng nhân dân Thành phố về chính sách đầu tư hạ tầng nông nghiệp - nông thôn phục vụ chương trình chuyển dịch cơ cấu kinh tế nông nghiệp trên địa bàn Thành phố.</w:t>
      </w:r>
    </w:p>
    <w:p>
      <w:r>
        <w:t>2. Nghị quyết số 12/2018/NQ-HĐND ngày 12 tháng 7 năm 2018 của Hội đồng nhân dân Thành phố ban hành chính sách hỗ trợ xây dựng công trình xử lý chất thải chăn nuôi giai đoạn 2018 - 2020.</w:t>
      </w:r>
    </w:p>
    <w:p>
      <w:r>
        <w:t>Điều 2. Điều khoản thi hành</w:t>
      </w:r>
    </w:p>
    <w:p>
      <w:r>
        <w:t>Nghị quyết này đã được Hội đồng nhân dân Thành phố Hồ Chí Minh Khóa X, Kỳ họp thứ mười thông qua ngày 12 tháng 7 năm 2023 và có hiệu lực từ ngày 22 tháng 7 năm 2023./.</w:t>
      </w:r>
    </w:p>
    <w:p>
      <w:r>
        <w:t>Nơi nhận:</w:t>
      </w:r>
    </w:p>
    <w:p>
      <w:r>
        <w:t>- Ủy ban Thường vụ Quốc hội;</w:t>
      </w:r>
    </w:p>
    <w:p>
      <w:r>
        <w:t>- Văn phòng Quốc hội;</w:t>
      </w:r>
    </w:p>
    <w:p>
      <w:r>
        <w:t>- Ban Công tác đại biểu Quốc hội;</w:t>
      </w:r>
    </w:p>
    <w:p>
      <w:r>
        <w:t>- Bộ Tư pháp (Cục Kiểm tra văn bản);</w:t>
      </w:r>
    </w:p>
    <w:p>
      <w:r>
        <w:t>- Bộ Nông nghiệp và Phát triển nông thôn;</w:t>
      </w:r>
    </w:p>
    <w:p>
      <w:r>
        <w:t>- Thường trực Thành ủy;</w:t>
      </w:r>
    </w:p>
    <w:p>
      <w:r>
        <w:t>- Thường trực HĐND Thành phố;</w:t>
      </w:r>
    </w:p>
    <w:p>
      <w:r>
        <w:t>- Thường trực UBND Thành phố: CT, các PCT;</w:t>
      </w:r>
    </w:p>
    <w:p>
      <w:r>
        <w:t>- Ban Thường trực UB MTTQ VN Thành phố;</w:t>
      </w:r>
    </w:p>
    <w:p>
      <w:r>
        <w:t>- Đoàn Đại biểu Quốc hội Thành phố;</w:t>
      </w:r>
    </w:p>
    <w:p>
      <w:r>
        <w:t>- Đại biểu HĐND Thành phố;</w:t>
      </w:r>
    </w:p>
    <w:p>
      <w:r>
        <w:t>- Văn phòng Thành ủy;</w:t>
      </w:r>
    </w:p>
    <w:p>
      <w:r>
        <w:t>- Văn phòng Đoàn ĐBQH và HĐND Thành phố;</w:t>
      </w:r>
    </w:p>
    <w:p>
      <w:r>
        <w:t>- Văn phòng Ủy ban nhân dân Thành phố;</w:t>
      </w:r>
    </w:p>
    <w:p>
      <w:r>
        <w:t>- Thủ trưởng các sở, ban ngành Thành phố;</w:t>
      </w:r>
    </w:p>
    <w:p>
      <w:r>
        <w:t>- Chủ tịch UBND thành phố Thủ Đức, các quận - huyện;</w:t>
      </w:r>
    </w:p>
    <w:p>
      <w:r>
        <w:t>- Chủ tịch HĐND thành phố Thủ Đức, các huyện, xã, thị trấn;</w:t>
      </w:r>
    </w:p>
    <w:p>
      <w:r>
        <w:t>- Trung tâm công báo Thành phố;</w:t>
      </w:r>
    </w:p>
    <w:p>
      <w:r>
        <w:t>- Lưu: VT.</w:t>
      </w:r>
    </w:p>
    <w:p>
      <w:r>
        <w:t>CHỦ TỊCH</w:t>
      </w:r>
    </w:p>
    <w:p>
      <w:r>
        <w:t>Nguyễn Thị Lệ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