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bãi bỏ Nghị quyết 15/2016/NĐ-HĐND "về việc phê chuẩn Chương trình Việc làm và Giảm nghèo bền vững tỉnh Bạc Liêu giai đoạn 2016-2020"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07/2023/NQ-HĐND</w:t>
      </w:r>
    </w:p>
    <w:p>
      <w:r>
        <w:t>Bạc Liêu, ngày 14 tháng 7 năm 2023</w:t>
      </w:r>
    </w:p>
    <w:p>
      <w:r>
        <w:t>NGHỊ QUYẾT</w:t>
      </w:r>
    </w:p>
    <w:p>
      <w:r>
        <w:t>BÃI BỎ NGHỊ QUYẾT SỐ 15/2016/NQ-HĐND NGÀY 08 THÁNG 12 NĂM 2016 CỦA HỘI ĐỒNG NHÂN DÂN TỈNH “VỀ VIỆC PHÊ CHUẨN CHƯƠNG TRÌNH VIỆC LÀM VÀ GIẢM NGHÈO BỀN VỮNG TỈNH BẠC LIÊU GIAI ĐOẠN 2016 - 2020”</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94/TTr-UBND ngày 29 tháng 6 năm 2023 của Ủy ban nhân dân tỉnh “về việc thông qua dự thảo nghị quyết bãi bỏ Nghị quyết số 15/2016/NQ-HĐND ngày 08 tháng 12 năm 2016 của Hội đồng nhân dân tỉnh về việc phê chuẩn Chương trình Việc làm và Giảm nghèo bền vững tỉnh Bạc Liêu giai đoạn 2016 - 2020”; báo cáo thẩm tra của Ban pháp chế của Hội đồng nhân dân; ý kiến thảo luận của đại biểu Hội đồng nhân dân tỉnh tại kỳ họp.</w:t>
      </w:r>
    </w:p>
    <w:p>
      <w:r>
        <w:t>QUYẾT NGHỊ:</w:t>
      </w:r>
    </w:p>
    <w:p>
      <w:r>
        <w:t>Điều 1.  Bãi bỏ toàn bộ Nghị quyết số 15/2016/NQ-HĐND ngày 08 tháng 12 năm 2016 của Hội đồng nhân dân tỉnh  “về việc phê chuẩn Chương trình Việc làm và Giảm nghèo bền vững tỉnh Bạc Liêu giai đoạn 2016 - 2020”.</w:t>
      </w:r>
    </w:p>
    <w:p>
      <w:r>
        <w:t>Điều 2. Điều khoản thi hành</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có hiệu lực từ ngày 24 tháng 7 năm 2023.</w:t>
      </w:r>
    </w:p>
    <w:p>
      <w:r>
        <w:t>Nghị quyết này đã được Hội đồng nhân dân tỉnh Bạc Liêu khóa X, kỳ họp thứ mười thông qua ngày 14 tháng 7 năm 2023./.</w:t>
      </w:r>
    </w:p>
    <w:p>
      <w:r>
        <w:t>Nơi nhận:</w:t>
      </w:r>
    </w:p>
    <w:p>
      <w:r>
        <w:t>- UBTVQH (báo cáo);</w:t>
      </w:r>
    </w:p>
    <w:p>
      <w:r>
        <w:t>- Chính phủ (báo cáo);</w:t>
      </w:r>
    </w:p>
    <w:p>
      <w:r>
        <w:t>- Các Bộ: TC, LĐ - TB &amp; XH (báo cáo);</w:t>
      </w:r>
    </w:p>
    <w:p>
      <w:r>
        <w:t>- Vụ Pháp chế của các Bộ: TC, LĐ - TB &amp; XH;</w:t>
      </w:r>
    </w:p>
    <w:p>
      <w:r>
        <w:t>- Cục Kiểm tra VBQPPL - Bộ Tư pháp;</w:t>
      </w:r>
    </w:p>
    <w:p>
      <w:r>
        <w:t>- Thường trực Tỉnh ủy (báo cáo);</w:t>
      </w:r>
    </w:p>
    <w:p>
      <w:r>
        <w:t>- UBND, UBMTTQVN tỉnh;</w:t>
      </w:r>
    </w:p>
    <w:p>
      <w:r>
        <w:t>- Đại biểu HĐND tỉnh;</w:t>
      </w:r>
    </w:p>
    <w:p>
      <w:r>
        <w:t>- Các Sở: TC, LĐ - TB &amp; XH, TP;</w:t>
      </w:r>
    </w:p>
    <w:p>
      <w:r>
        <w:t>- TT. HĐND, UBND các huyện, TX và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