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về kéo dài thời gian thực hiện Nghị quyết quy định mức thu học phí đối với giáo dục mầm non, giáo dục phổ thông công lập và Nghị quyết về chính sách hỗ trợ học phí cho trẻ mầm non, học sinh phổ thông công lập năm học 2022-2023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07/2023/NQ-HĐND</w:t>
      </w:r>
    </w:p>
    <w:p>
      <w:r>
        <w:t>Hà Nam, ngày 06 tháng 7 năm 2023</w:t>
      </w:r>
    </w:p>
    <w:p>
      <w:r>
        <w:t>NGHỊ QUYẾT</w:t>
      </w:r>
    </w:p>
    <w:p>
      <w:r>
        <w:t>VỀ VIỆC KÉO DÀI THỜI GIAN THỰC HIỆN NGHỊ QUYẾT QUY ĐỊNH MỨC THU HỌC PHÍ ĐỐI VỚI GIÁO DỤC MẦM NON, GIÁO DỤC PHỔ THÔNG CÔNG LẬP VÀ NGHỊ QUYẾT VỀ CHÍNH SÁCH HỖ TRỢ HỌC PHÍ CHO TRẺ EM MẦM NON, HỌC SINH PHỔ THÔNG CÔNG LẬP NĂM HỌC 2022-2023 TRÊN ĐỊA BÀN TỈNH HÀ NAM</w:t>
      </w:r>
    </w:p>
    <w:p>
      <w:r>
        <w:t>HỘI ĐỒNG NHÂN DÂN TỈNH HÀ NAM</w:t>
      </w:r>
    </w:p>
    <w:p>
      <w:r>
        <w:t>KHÓA XIX, KỲ HỌP THỨ MƯỜI BA</w:t>
      </w:r>
    </w:p>
    <w:p>
      <w:r>
        <w:t>Căn cứ Luật Tổ chức chính quyền địa phương số 77/2015/QH13 đã được sửa đổi, bổ sung một số điều theo Luật số 47/2019/QH14;</w:t>
      </w:r>
    </w:p>
    <w:p>
      <w:r>
        <w:t>Căn cứ Luật Giáo dục ngày 14 tháng 6 năm 2019;</w:t>
      </w:r>
    </w:p>
    <w:p>
      <w:r>
        <w:t>Căn cứ Luật Ngân sách nhà nước ngày 25 tháng 6 năm 2015;</w:t>
      </w:r>
    </w:p>
    <w:p>
      <w:r>
        <w:t>Căn cứ các Nghị định của Chính phủ: Số 149/2016/NĐ-CP ngày 11 tháng 11 năm 2016 sửa đổi, bổ sung một số điều của Nghị định số 177/2013/NĐ-CP ngày 14 tháng 11 năm 2013 của Chính phủ quy định chi tiết và hướng dẫn thi hành một số điều của Luật Giá; số 60/2021/NĐ-CP ngày 21 tháng 6 năm 2021 quy định cơ chế tự chủ tài chính của đơn vị sự nghiệp công lập;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163/2016/NĐ-CP ngày 21 tháng 12 năm 2016 của Chính phủ quy định chi tiết và hướng dẫn thi hành Luật Ngân sách nhà nước;</w:t>
      </w:r>
    </w:p>
    <w:p>
      <w:r>
        <w:t>Thực hiện Nghị quyết số 74/NQ-CP ngày 07 tháng 5 năm 2023 của Chính phủ tại phiên họp chính phủ thường kỳ tháng 4 năm 2023;</w:t>
      </w:r>
    </w:p>
    <w:p>
      <w:r>
        <w:t>Xét Tờ trình số 1293/TTr-UBND ngày 03 tháng 7 năm 2023 của Ủy ban nhân dân tỉnh về việc đề nghị Hội đồng nhân dân tỉnh ban hành Nghị quyết về kéo dài thời gian thực hiện các Nghị quyết quy định mức thu học phí đối với giáo dục mầm non, giáo dục phổ thông công lập và Nghị quyết về chính sách hỗ trợ học phí cho trẻ em mầm non, học sinh phổ thông công lập của tỉnh Hà Nam năm học 2022-2023; Báo cáo thẩm tra của Ban Văn hóa - Xã hội Hội đồng nhân dân tỉnh Hà Nam; ý kiến thảo luận, thống nhất của các đại biểu Hội đồng nhân dân tỉnh tại Kỳ họp.</w:t>
      </w:r>
    </w:p>
    <w:p>
      <w:r>
        <w:t>QUYẾT NGHỊ:</w:t>
      </w:r>
    </w:p>
    <w:p>
      <w:r>
        <w:t>Điều 1. Nhất trí kéo dài thời gian thực hiện Nghị quyết quy định mức thu học phí đối với giáo dục mầm non, giáo dục phổ thông công lập và chính sách hỗ trợ học phí cho trẻ em mầm non, học sinh phổ thông công lập năm học 2022-2023 trên địa bàn tỉnh Hà Nam, gồm:</w:t>
      </w:r>
    </w:p>
    <w:p>
      <w:r>
        <w:t>1. Nghị quyết số 12/2022/NQ-HĐND ngày 04 tháng 8 năm 2022 của Hội đồng nhân dân tỉnh Hà Nam quy định mức thu học phí đối với giáo dục mầm non, giáo dục phổ thông của tỉnh Hà Nam năm học 2022-2023;</w:t>
      </w:r>
    </w:p>
    <w:p>
      <w:r>
        <w:t>2. Nghị quyết số 17/2022/NQ-HĐND ngày 04 tháng 8 năm 2022 của Hội đồng nhân dân tỉnh Hà Nam về chính sách hỗ trợ học phí cho trẻ em mầm non, học sinh phổ thông công lập của tỉnh Hà Nam năm học 2022-2023.</w:t>
      </w:r>
    </w:p>
    <w:p>
      <w:r>
        <w:t>Điều 2. Tổ chức thực hiện</w:t>
      </w:r>
    </w:p>
    <w:p>
      <w:r>
        <w:t>1. Ủy ban nhân dân tỉnh tổ chức thực hiện Nghị quyết này.</w:t>
      </w:r>
    </w:p>
    <w:p>
      <w:r>
        <w:t>Khi Chính phủ ban hành Nghị định mới thay thế Nghị định số 81/2021/NĐ-CP ngày 27 tháng 8 năm 2021, Ủy ban nhân dân tỉnh kịp thời trình Hội đồng nhân dân tỉnh xem xét ban hành Nghị quyết quy định mức thu học phí đối với giáo dục mầm non, giáo dục phổ thông công lập trên địa bàn tỉnh cho phù hợp.</w:t>
      </w:r>
    </w:p>
    <w:p>
      <w:r>
        <w:t>2. Thường trực Hội đồng nhân dân, các Ban của Hội đồng nhân dân, các Tổ đại biểu Hội đồng nhân dân và các đại biểu Hội đồng nhân dân tỉnh giám sát việc thực hiện Nghị quyết này.</w:t>
      </w:r>
    </w:p>
    <w:p>
      <w:r>
        <w:t>Nghị quyết này đã được Hội đồng nhân dân tỉnh Hà Nam khoá XIX, kỳ họp thứ mười ba  (Kỳ họp thường lệ)  thông qua ngày 06 tháng 7 năm 2023 và có hiệu lực từ ngày 16 tháng 7 năm 2023./.</w:t>
      </w:r>
    </w:p>
    <w:p>
      <w:r>
        <w:t>Nơi nhận:</w:t>
      </w:r>
    </w:p>
    <w:p>
      <w:r>
        <w:t>- UBTV Quốc hội;</w:t>
      </w:r>
    </w:p>
    <w:p>
      <w:r>
        <w:t>- Chính phủ;</w:t>
      </w:r>
    </w:p>
    <w:p>
      <w:r>
        <w:t>- Vụ pháp chế các Bộ: TC; GD và ĐT;</w:t>
      </w:r>
    </w:p>
    <w:p>
      <w:r>
        <w:t>- Cục KTVBQPPL-BTP;</w:t>
      </w:r>
    </w:p>
    <w:p>
      <w:r>
        <w:t>- TT Tỉnh ủy;</w:t>
      </w:r>
    </w:p>
    <w:p>
      <w:r>
        <w:t>- TT HĐND tỉnh;</w:t>
      </w:r>
    </w:p>
    <w:p>
      <w:r>
        <w:t>- UBND tỉnh; Ủy ban MTTQ tỉnh;</w:t>
      </w:r>
    </w:p>
    <w:p>
      <w:r>
        <w:t>- Đoàn ĐBQH tỉnh;</w:t>
      </w:r>
    </w:p>
    <w:p>
      <w:r>
        <w:t>- Các Ban, các Tổ, các ĐB HĐND tỉnh;</w:t>
      </w:r>
    </w:p>
    <w:p>
      <w:r>
        <w:t>- Các Sở: Tài chính; GD và ĐT; Tư pháp;</w:t>
      </w:r>
    </w:p>
    <w:p>
      <w:r>
        <w:t>- TT HĐND, UBND các huyện, TX, TP;</w:t>
      </w:r>
    </w:p>
    <w:p>
      <w:r>
        <w:t>- Công báo tỉnh;</w:t>
      </w:r>
    </w:p>
    <w:p>
      <w:r>
        <w:t>- Lưu: VT.</w:t>
      </w:r>
    </w:p>
    <w:p>
      <w:r>
        <w:t>KT. CHỦ TỊCH</w:t>
      </w:r>
    </w:p>
    <w:p>
      <w:r>
        <w:t>PHÓ CHỦ TỊCH</w:t>
      </w:r>
    </w:p>
    <w:p>
      <w:r>
        <w:t>Bùi Văn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