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bãi bỏ Nghị quyết 07/2020/NQ-HĐND về giao Ủy ban nhân dân tỉnh quyết định chủ trương đầu tư dự án nhóm B, nhóm C do cấp tỉnh quản lý thuộc thẩm quyền của Hội đồng nhân dân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Còn hiệu lực</w:t>
            </w:r>
          </w:p>
        </w:tc>
      </w:tr>
    </w:tbl>
    <w:p/>
    <w:p>
      <w:r>
        <w:t>HỘI ĐỒNG NHÂN DÂN</w:t>
      </w:r>
    </w:p>
    <w:p>
      <w:r>
        <w:t>TỈNH BẠC LIÊU</w:t>
      </w:r>
    </w:p>
    <w:p>
      <w:r>
        <w:t>-------</w:t>
      </w:r>
    </w:p>
    <w:p>
      <w:r>
        <w:t>CỘNG HÒA XÃ HỘI CHỦ NGHĨA VIỆT NAM</w:t>
      </w:r>
    </w:p>
    <w:p>
      <w:r>
        <w:t>Độc lập - Tự do - Hạnh phúc</w:t>
      </w:r>
    </w:p>
    <w:p>
      <w:r>
        <w:t>---------------</w:t>
      </w:r>
    </w:p>
    <w:p>
      <w:r>
        <w:t>Số: 06/2025/NQ-HĐND</w:t>
      </w:r>
    </w:p>
    <w:p>
      <w:r>
        <w:t>Bạc Liêu, ngày 28 tháng 4 năm 2025</w:t>
      </w:r>
    </w:p>
    <w:p>
      <w:r>
        <w:t>NGHỊ QUYẾT</w:t>
      </w:r>
    </w:p>
    <w:p>
      <w:r>
        <w:t>BÃI BỎ NGHỊ QUYẾT SỐ 07/2020/NQ-HĐND NGÀY 10 THÁNG 7 NĂM 2020 CỦA HỘI ĐỒNG NHÂN DÂN TỈNH “VỀ VIỆC GIAO ỦY BAN NHÂN DÂN TỈNH QUYẾT ĐỊNH CHỦ TRƯƠNG ĐẦU TƯ DỰ ÁN NHÓM B, NHÓM C DO CẤP TỈNH QUẢN LÝ THUỘC THẨM QUYỀN CỦA HỘI ĐỒNG NHÂN DÂN TỈNH”</w:t>
      </w:r>
    </w:p>
    <w:p>
      <w:r>
        <w:t>Căn cứ Luật Tổ chức chính quyền địa phương ngày 19 tháng 02 năm 2025;</w:t>
      </w:r>
    </w:p>
    <w:p>
      <w:r>
        <w:t>Căn cứ Luật Đầu tư công ngày 29 tháng 11 năm 2024;</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75/TTr-UBND ngày 15 tháng 4 năm 2025 của Ủy ban nhân dân tỉnh “dự thảo nghị quyết bãi bỏ Nghị quyết số 07/2020/NQ-HĐND ngày 10 tháng 7 năm 2020 của Hội đồng nhân dân tỉnh về việc giao Ủy ban nhân dân tỉnh quyết định chủ trương đầu tư dự án nhóm B, nhóm C do cấp tỉnh quản lý thuộc thẩm quyền của Hội đồng nhân dân tỉnh”; Báo cáo thẩm tra của Ban pháp chế của Hội đồng nhân dân tỉnh; ý kiến thảo luận của đại biểu Hội đồng nhân dân tại kỳ họp;</w:t>
      </w:r>
    </w:p>
    <w:p>
      <w:r>
        <w:t>Hội đồng nhân dân ban hành Nghị quyết bãi bỏ Nghị quyết số 07/2020/NQ-HĐND ngày 10 tháng 7 năm 2020 của Hội đồng nhân dân tỉnh “về việc giao Ủy ban nhân dân tỉnh quyết định chủ trương đầu tư dự án nhóm B, nhóm C do cấp tỉnh quản lý thuộc thẩm quyền của Hội đồng nhân dân tỉnh”.</w:t>
      </w:r>
    </w:p>
    <w:p>
      <w:r>
        <w:t>Điều 1. Bãi bỏ toàn bộ Nghị quyết</w:t>
      </w:r>
    </w:p>
    <w:p>
      <w:r>
        <w:t>Bãi bỏ toàn bộ Nghị quyết số 07/2020/NQ-HĐND ngày 10 tháng 7 năm 2020 của Hội đồng nhân dân tỉnh  “về việc giao Ủy ban nhân dân tỉnh quyết định chủ trương đầu tư dự án nhóm B, nhóm C do cấp tỉnh quản lý thuộc thẩm quyền của Hội đồng nhân dân tỉnh”.</w:t>
      </w:r>
    </w:p>
    <w:p>
      <w:r>
        <w:t>Điều 2. Điều khoản thi hành</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có hiệu lực từ ngày 08 tháng 5 năm 2025.</w:t>
      </w:r>
    </w:p>
    <w:p>
      <w:r>
        <w:t>Nghị quyết này đã được Hội đồng nhân dân tỉnh Bạc Liêu Khóa X, Kỳ họp thứ 25 thông qua ngày 28 tháng 4 năm 2025.</w:t>
      </w:r>
    </w:p>
    <w:p>
      <w:r>
        <w:t>Nơi nhận:</w:t>
      </w:r>
    </w:p>
    <w:p>
      <w:r>
        <w:t>- UBTVQH (báo cáo);</w:t>
      </w:r>
    </w:p>
    <w:p>
      <w:r>
        <w:t>- Chính phủ (báo cáo);</w:t>
      </w:r>
    </w:p>
    <w:p>
      <w:r>
        <w:t>- Bộ Tài chính (báo cáo);</w:t>
      </w:r>
    </w:p>
    <w:p>
      <w:r>
        <w:t>- Vụ Pháp chế - Bộ Tài chính;</w:t>
      </w:r>
    </w:p>
    <w:p>
      <w:r>
        <w:t>- Cục KTVB và QLXLVPHC - Bộ Tư pháp;</w:t>
      </w:r>
    </w:p>
    <w:p>
      <w:r>
        <w:t>- Thường trực Tỉnh ủy (báo cáo);</w:t>
      </w:r>
    </w:p>
    <w:p>
      <w:r>
        <w:t>- UBND, UBMTTQVN tỉnh;</w:t>
      </w:r>
    </w:p>
    <w:p>
      <w:r>
        <w:t>- Đại biểu HĐND tỉnh;</w:t>
      </w:r>
    </w:p>
    <w:p>
      <w:r>
        <w:t>- Các Sở, Ngành cấp tỉnh;</w:t>
      </w:r>
    </w:p>
    <w:p>
      <w:r>
        <w:t>- TT.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