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sửa đổi Phụ lục I, Phụ lục II kèm theo Nghị quyết 27/2022/NQ-HĐND quy định nội dung và mức thu các khoản thu dịch vụ phục vụ, hỗ trợ hoạt động giáo dục ngoài học phí của cơ sở giáo dục phổ thông công lập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06/2025/NQ-HĐND</w:t>
      </w:r>
    </w:p>
    <w:p>
      <w:r>
        <w:t>Ninh Thuận, ngày 28 tháng 4 năm 2025</w:t>
      </w:r>
    </w:p>
    <w:p>
      <w:r>
        <w:t>NGHỊ QUYẾT</w:t>
      </w:r>
    </w:p>
    <w:p>
      <w:r>
        <w:t>SỬA ĐỔI, BỔ SUNG MỘT SỐ NỘI DUNG CỦA PHỤ LỤC I, PHỤ LỤC II BAN HÀNH KÈM THEO NGHỊ QUYẾT SỐ 27/2022/NQ-HĐND NGÀY 09/12/2022 CỦA HỘI ĐỒNG NHÂN DÂN TỈNH QUY ĐỊNH NỘI DUNG VÀ MỨC THU CÁC KHOẢN THU DỊCH VỤ PHỤC VỤ, HỖ TRỢ HOẠT ĐỘNG GIÁO DỤC NGOÀI HỌC PHÍ CỦA CƠ SỞ GIÁO DỤC PHỔ THÔNG CÔNG LẬP TRÊN ĐỊA BÀN TỈNH NINH THUẬN</w:t>
      </w:r>
    </w:p>
    <w:p>
      <w:r>
        <w:t>Căn cứ Luật Tổ chức chính quyền địa phương ngày 19 tháng 02 năm 2025;</w:t>
      </w:r>
    </w:p>
    <w:p>
      <w:r>
        <w:t>Căn cứ Luật Ban hành văn bản quy phạm pháp luật ngày 19 tháng 02 năm 2025;</w:t>
      </w:r>
    </w:p>
    <w:p>
      <w:r>
        <w:t>Căn cứ Luật Giáo dục ngày 14 tháng 6 năm 2019;</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24/2021/NĐ-CP ngày 23 tháng 3 năm 2021 của Chính phủ quy định việc quản lý trong cơ sở giáo dục mầm non và cơ sở giáo dục phổ thông công lập;</w:t>
      </w:r>
    </w:p>
    <w:p>
      <w:r>
        <w:t>Căn cứ Thông tư số 19/2022/TT-BGDĐT ngày 11 tháng 12 năm 2022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Căn cứ Thông tư số 29/2024/TT-BGDĐT ngày 30 tháng 12 năm 2024 của Bộ trưởng Bộ Giáo dục và Đào tạo Quy định dạy thêm, học thêm;</w:t>
      </w:r>
    </w:p>
    <w:p>
      <w:r>
        <w:t>Xét Tờ trình số 70/TTr-UBND ngày 15 tháng 4 năm 2025 của Ủy ban nhân dân tỉnh trình Hội đồng nhân dân tỉnh sửa đổi, bổ sung một số nội dung của Phụ lục I, Phụ lục II ban hành kèm theo Nghị quyết số 27/2022/NQ-HĐND ngày 09/12/2022 của Hội đồng nhân dân tỉnh Quy định nội dung và mức thu các khoản thu dịch vụ phục vụ, hỗ trợ hoạt động giáo dục ngoài học phí của cơ sở giáo dục phổ thông công lập trên địa bàn tỉnh; Báo cáo thẩm tra của Ban Văn hóa - Xã hội Hội đồng nhân dân tỉnh; ý kiến thảo luận của đại biểu Hội đồng nhân dân tỉnh tại kỳ họp.</w:t>
      </w:r>
    </w:p>
    <w:p>
      <w:r>
        <w:t>Hội đồng nhân dân tỉnh ban hành Nghị quyết sửa đổi, bổ sung một số nội dung của Phụ lục I, Phụ lục II ban hành kèm theo Nghị quyết số 27/2022/NQ- HĐND ngày 09/12/2022 của Hội đồng nhân dân tỉnh Quy định nội dung và mức thu các khoản thu dịch vụ phục vụ, hỗ trợ hoạt động giáo dục ngoài học phí của cơ sở giáo dục phổ thông công lập trên địa bàn tỉnh Ninh Thuận.</w:t>
      </w:r>
    </w:p>
    <w:p>
      <w:r>
        <w:t>Điều 1. Sửa đổi, bổ sung một số nội dung của Phụ lục I, Phụ lục II ban hành kèm theo Nghị quyết số 27/2022/NQ-HĐND ngày 09/12/2022 của Hội đồng nhân dân tỉnh Quy định nội dung và mức thu các khoản thu dịch vụ phục vụ, hỗ trợ hoạt động giáo dục ngoài học phí của cơ sở giáo dục phổ thông công lập trên địa bàn tỉnh Ninh Thuận, cụ thể như sau:</w:t>
      </w:r>
    </w:p>
    <w:p>
      <w:r>
        <w:t>1. Bãi bỏ nội dung tại số thứ tự 1 khoản 2 của Phụ lục I: “Dịch vụ dạy học tăng cường đối với các môn học thuộc chương trình giáo dục phổ thông; dạy học bồi dưỡng; dạy học ôn thi”.</w:t>
      </w:r>
    </w:p>
    <w:p>
      <w:r>
        <w:t>2. Bổ sung nội dung tại số thứ tự 1 của Phụ lục II: “trang phục môn học giáo dục quốc phòng và an ninh”.</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25 thông qua ngày 28 tháng 4 năm 2025 và có hiệu lực thi hành từ ngày 09 tháng 5 năm 2025./.</w:t>
      </w:r>
    </w:p>
    <w:p>
      <w:r>
        <w:t>Nơi nhận:</w:t>
      </w:r>
    </w:p>
    <w:p>
      <w:r>
        <w:t>- Ủy ban Thường vụ Quốc hội:</w:t>
      </w:r>
    </w:p>
    <w:p>
      <w:r>
        <w:t>- Chính phủ:</w:t>
      </w:r>
    </w:p>
    <w:p>
      <w:r>
        <w:t>- Ủy ban công tác đại biểu QH:</w:t>
      </w:r>
    </w:p>
    <w:p>
      <w:r>
        <w:t>- Văn phòng: Quốc hội, Chính phủ:</w:t>
      </w:r>
    </w:p>
    <w:p>
      <w:r>
        <w:t>- Vụ Pháp chế - Bộ Giáo dục và Đào tạo:</w:t>
      </w:r>
    </w:p>
    <w:p>
      <w:r>
        <w:t>- Cục KTVB và QLXLVPHC-Bộ Tư pháp:</w:t>
      </w:r>
    </w:p>
    <w:p>
      <w:r>
        <w:t>- Thường trực Tỉnh ủy:</w:t>
      </w:r>
    </w:p>
    <w:p>
      <w:r>
        <w:t>- Thường trực HĐND tỉnh:</w:t>
      </w:r>
    </w:p>
    <w:p>
      <w:r>
        <w:t>- UBND tỉnh;</w:t>
      </w:r>
    </w:p>
    <w:p>
      <w:r>
        <w:t>- UBMTTQVN tỉnh:</w:t>
      </w:r>
    </w:p>
    <w:p>
      <w:r>
        <w:t>- Đoàn ĐBQH tỉnh:</w:t>
      </w:r>
    </w:p>
    <w:p>
      <w:r>
        <w:t>- Đại biểu HĐND tỉnh:</w:t>
      </w:r>
    </w:p>
    <w:p>
      <w:r>
        <w:t>- Các Sở, Ban, ngành và đoàn thể tỉnh:</w:t>
      </w:r>
    </w:p>
    <w:p>
      <w:r>
        <w:t>- VP. Tỉnh ủy Đoàn ĐBQH và HĐND, UBND tỉnh:</w:t>
      </w:r>
    </w:p>
    <w:p>
      <w:r>
        <w:t>- TT. HĐND. UBND các huyện, thành phố:</w:t>
      </w:r>
    </w:p>
    <w:p>
      <w:r>
        <w:t>- Trung tâm chuyển đổi số tỉnh;</w:t>
      </w:r>
    </w:p>
    <w:p>
      <w:r>
        <w:t>- Cổng Thông tin điện tử tỉnh;</w:t>
      </w:r>
    </w:p>
    <w:p>
      <w:r>
        <w:t>- Trang thông tin điện tử HĐND tỉnh:</w:t>
      </w:r>
    </w:p>
    <w:p>
      <w:r>
        <w:t>- Lưu: VT (1).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