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06/2025/NQ-CP tháo gỡ, xử lý vướng mắc để triển khai dự án trong thời gian Quy hoạch sử dụng đất quốc gia thời kỳ 2021-2030, tầm nhìn đến năm 2050 chưa được phê duyệt điều chỉnh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06/2025/NQ-CP</w:t>
      </w:r>
    </w:p>
    <w:p>
      <w:r>
        <w:t>Hà Nội, ngày 12 tháng 9 năm 2025</w:t>
      </w:r>
    </w:p>
    <w:p>
      <w:r>
        <w:t>NGHỊ QUYẾT</w:t>
      </w:r>
    </w:p>
    <w:p>
      <w:r>
        <w:t>THÁO GỠ, XỬ LÝ VƯỚNG MẮC ĐỂ TRIỂN KHAI CÁC DỰ ÁN TRONG THỜI GIAN QUY HOẠCH SỬ DỤNG ĐẤT QUỐC GIA THỜI KỲ 2021 - 2030, TẦM NHÌN ĐẾN NĂM 2050 CHƯA ĐƯỢC PHÊ DUYỆT ĐIỀU CHỈNH</w:t>
      </w:r>
    </w:p>
    <w:p>
      <w:r>
        <w:t>Căn cứ Luật Tổ chức Chính phủ số 63/2025/QH15;</w:t>
      </w:r>
    </w:p>
    <w:p>
      <w:r>
        <w:t>Căn cứ Luật Tổ chức chính quyền địa phương số 72/2025/QH15;</w:t>
      </w:r>
    </w:p>
    <w:p>
      <w:r>
        <w:t>Căn cứ Luật Đất đai số 31/2024/QH15 được sửa đổi, bổ sung bởi Luật số 43/2024/QH15, Luật số 47/2024/QH15 và Luật số 58/2024/QH15;</w:t>
      </w:r>
    </w:p>
    <w:p>
      <w:r>
        <w:t>Căn cứ Luật Đầu tư số 61/2020/QH14 được sửa đổi, bổ sung bởi Luật số 57/2024/QH15;</w:t>
      </w:r>
    </w:p>
    <w:p>
      <w:r>
        <w:t>Căn cứ Luật Quy hoạch số 21/2017/QH14 được sửa đổi một số điều bởi Luật số 57/2024/QH15;</w:t>
      </w:r>
    </w:p>
    <w:p>
      <w:r>
        <w:t>Căn cứ Nghị quyết số 206/2025/QH15 của Quốc hội về cơ chế xử lý khó khăn, vướng mắc do quy định của pháp luật;</w:t>
      </w:r>
    </w:p>
    <w:p>
      <w:r>
        <w:t>Theo đề nghị của Bộ trưởng Bộ Nông nghiệp và Môi trường;</w:t>
      </w:r>
    </w:p>
    <w:p>
      <w:r>
        <w:t>Chính phủ ban hành Nghị quyết tháo gỡ, xử lý vướng mắc để triển khai các dự án trong thời gian Quy hoạch sử dụng đất quốc gia thời kỳ 2021 - 2030, tầm nhìn đến năm 2050 chưa được phê duyệt điều chỉnh.</w:t>
      </w:r>
    </w:p>
    <w:p>
      <w:r>
        <w:t>Điều 1. Phạm vi điều chỉnh và đối tượng áp dụng</w:t>
      </w:r>
    </w:p>
    <w:p>
      <w:r>
        <w:t>1. Nghị quyết này quy định về biện pháp tổ chức thực hiện quy hoạch, kế hoạch sử dụng đất; tháo gỡ, xử lý vướng mắc để triển khai các dự án trong thời gian Quy hoạch sử dụng đất quốc gia thời kỳ 2021 - 2030, tầm nhìn đến năm 2050 chưa được phê duyệt điều chỉnh.</w:t>
      </w:r>
    </w:p>
    <w:p>
      <w:r>
        <w:t>2. Nghị quyết này áp dụng đối với cơ quan nhà nước, tổ chức, cá nhân có liên quan đến quy định tại khoản 1 Điều này.</w:t>
      </w:r>
    </w:p>
    <w:p>
      <w:r>
        <w:t>Điều 2. Quy định về biện pháp tổ chức thực hiện quy hoạch, kế hoạch sử dụng đất sau khi sắp xếp đơn vị hành chính cấp tỉnh, cấp xã</w:t>
      </w:r>
    </w:p>
    <w:p>
      <w:r>
        <w:t>1. Căn cứ Quy hoạch tỉnh thời kỳ 2021 - 2030, tầm nhìn đến năm 2050 đã được phê duyệt trước thời điểm 01 tháng 7 năm 2025, Ủy ban nhân dân các tỉnh, thành phố phân bổ chỉ tiêu sử dụng đất cho các đơn vị hành chính cấp xã sau sắp xếp để thực hiện công tác quản lý đất đai tại địa phương mà không bị ràng buộc bởi các chỉ tiêu quy hoạch, kế hoạch sử dụng đất quốc gia đã được phân bổ theo Nghị quyết số 39/2021/QH15 ngày 13 tháng 11 năm 2021 của Quốc hội về Quy hoạch sử dụng đất quốc gia thời kỳ 2021 - 2030, tầm nhìn đến năm 2050, kế hoạch sử dụng đất quốc gia 5 năm (2021 - 2025).</w:t>
      </w:r>
    </w:p>
    <w:p>
      <w:r>
        <w:t>2. Cơ quan, người có thẩm quyền căn cứ vào quy hoạch sử dụng đất cấp huyện, kế hoạch sử dụng đất hằng năm cấp huyện đã được phê duyệt trước ngày 01 tháng 7 năm 2025 hoặc chỉ tiêu sử dụng đất trong phương án phân bổ và khoanh vùng đất đai của quy hoạch tỉnh được phân bổ đến đơn vị hành chính cấp xã sau sắp xếp hoặc quy hoạch được lập theo quy định của pháp luật về quy hoạch đô thị và nông thôn để thực hiện việc thu hồi đất, giao đất, cho thuê đất, cho phép chuyển mục đích sử dụng đất theo quy định của pháp luật về đất đai.</w:t>
      </w:r>
    </w:p>
    <w:p>
      <w:r>
        <w:t>Điều 3. Xử lý trường hợp sử dụng đất có sự mâu thuẫn giữa các quy hoạch hoặc chưa phù hợp với quy hoạch đã được phê duyệt</w:t>
      </w:r>
    </w:p>
    <w:p>
      <w:r>
        <w:t>1. Trường hợp khi thực hiện dự án đã được xác định trong quy hoạch ngành quốc gia, phù hợp với quy hoạch, kế hoạch sử dụng đất hoặc quy hoạch được lập theo pháp luật về quy hoạch đô thị và nông thôn mà có mâu thuẫn chồng chéo với các quy hoạch ngành khác thì cơ quan, người có thẩm quyền căn cứ quy hoạch, kế hoạch sử dụng đất hoặc quy hoạch được lập theo pháp luật về quy hoạch đô thị và nông thôn để thực hiện các thủ tục thu hồi đất, giao đất, cho thuê đất, cho phép chuyển mục đích sử dụng đất theo quy định của pháp luật về đất đai.</w:t>
      </w:r>
    </w:p>
    <w:p>
      <w:r>
        <w:t>2. Trường hợp phải thu hồi đất để thực hiện nhiệm vụ quốc phòng, an ninh nhưng chưa có trong quy hoạch sử dụng đất quốc phòng, quy hoạch sử dụng đất an ninh thì Bộ trưởng Bộ Quốc phòng, Bộ trưởng Bộ Công an gửi văn bản lấy ý kiến của Ủy ban nhân dân cấp tỉnh nơi có đất. Trên cơ sở thống nhất của Ủy ban nhân dân cấp tỉnh nơi có đất thì cơ quan, người có thẩm quyền thực hiện việc thu hồi đất, giao đất, cho thuê đất theo quy định của pháp luật. Trường hợp Ủy ban nhân dân cấp tỉnh nơi có đất không thống nhất thì Bộ trưởng Bộ Quốc phòng, Bộ trưởng Bộ Công an báo cáo Thủ tướng Chính phủ xem xét, quyết định.</w:t>
      </w:r>
    </w:p>
    <w:p>
      <w:r>
        <w:t>3. Đối với những dự án đã được chấp thuận, quyết định chủ trương đầu tư hoặc quyết định đầu tư theo quy định của pháp luật về đầu tư công, pháp luật về đầu tư theo phương thức đối tác công tư và pháp luật về đầu tư phù hợp với quy hoạch sử dụng đất đã được phê duyệt trước ngày Luật Đất đai năm 2024 có hiệu lực thi hành mà phải thu hồi đất quốc phòng, đất an ninh, tài sản gắn liền với đất để chuyển giao cho địa phương thực hiện dự án phát triển kinh tế - xã hội vì lợi ích quốc gia, công cộng nhưng diện tích đất dự kiến thu hồi chưa được xác định trong quy hoạch sử dụng đất quốc phòng, quy hoạch sử dụng đất an ninh là đất chuyển giao cho địa phương thì Ủy ban nhân dân cấp tỉnh nơi có đất thu hồi lấy ý kiến Bộ trưởng Bộ Quốc phòng đối với đất quốc phòng, Bộ trưởng Bộ Công an đối với đất an ninh. Trên cơ sở thống nhất của Bộ trưởng Bộ Quốc phòng, Bộ trưởng Bộ Công an thì cơ quan, người có thẩm quyền thực hiện việc thu hồi đất, giao đất, cho thuê đất theo quy định của pháp luật. Trường hợp Bộ trưởng Bộ Quốc phòng, Bộ trưởng Bộ Công an không thống nhất thì Ủy ban nhân dân cấp tỉnh báo cáo Thủ tướng Chính phủ xem xét, quyết định. Ủy ban nhân dân cấp tỉnh nơi có đất thu hồi chịu trách nhiệm về tính chính xác của thông tin đảm bảo có trong quy hoạch sử dụng đất được duyệt trước ngày 01 tháng 8 năm 2024.</w:t>
      </w:r>
    </w:p>
    <w:p>
      <w:r>
        <w:t>4. Trường hợp phải thu hồi đất quốc phòng, đất an ninh, tài sản gắn liền với đất để chuyển giao cho địa phương thực hiện dự án phát triển kinh tế - xã hội vì lợi ích quốc gia, công cộng nhưng diện tích đất dự kiến thu hồi chưa được xác định trong quy hoạch sử dụng đất quốc phòng, quy hoạch sử dụng đất an ninh là đất chuyển giao cho địa phương thì Ủy ban nhân dân cấp tỉnh nơi có đất thu hồi, lấy ý kiến của Bộ trưởng Bộ Quốc phòng đối với đất quốc phòng, Bộ trưởng Bộ Công an đối với đất an ninh. Trên cơ sở thống nhất của Bộ trưởng Bộ Quốc phòng, Bộ trưởng Bộ Công an thì cơ quan, người có thẩm quyền thực hiện việc thu hồi đất, giao đất, cho thuê đất theo quy định của pháp luật. Trường hợp Bộ trưởng Bộ Quốc phòng, Bộ trưởng Bộ Công an không thống nhất thì Ủy ban nhân dân cấp tỉnh nơi có đất báo cáo Thủ tướng Chính phủ xem xét, quyết định.</w:t>
      </w:r>
    </w:p>
    <w:p>
      <w:r>
        <w:t>5. Diện tích đất thuộc các dự án quy định tại các khoản 2, 3 và 4 Điều này sau khi thu hồi phải được cập nhật khi rà soát, điều chỉnh các quy hoạch theo quy định pháp luật.</w:t>
      </w:r>
    </w:p>
    <w:p>
      <w:r>
        <w:t>Điều 4. Tổ chức thực hiện</w:t>
      </w:r>
    </w:p>
    <w:p>
      <w:r>
        <w:t>1. Bộ Nông nghiệp và Môi trường có trách nhiệm:</w:t>
      </w:r>
    </w:p>
    <w:p>
      <w:r>
        <w:t>a) Tiếp tục rà soát, hoàn thiện hồ sơ điều chỉnh Quy hoạch sử dụng đất quốc gia thời kỳ 2021 - 2030, tầm nhìn đến năm 2050 để trình cấp có thẩm quyền quyết định, phù hợp với đơn vị hành chính mới sau sắp xếp, sáp nhập;</w:t>
      </w:r>
    </w:p>
    <w:p>
      <w:r>
        <w:t>b) Hướng dẫn thi hành Nghị quyết này đối với một số vấn đề liên quan đến quy hoạch, kế hoạch sử dụng đất trong thời gian Quy hoạch sử dụng đất quốc gia thời kỳ 2021 - 2030, tầm nhìn đến năm 2050 chưa được phê duyệt điều chỉnh (nếu có).</w:t>
      </w:r>
    </w:p>
    <w:p>
      <w:r>
        <w:t>2. Bộ trưởng, Thủ trưởng cơ quan ngang bộ, Thủ trưởng cơ quan thuộc Chính phủ, Chủ tịch Ủy ban nhân dân các cấp, tổ chức và cá nhân khác có liên quan chịu trách nhiệm thi hành Nghị quyết này.</w:t>
      </w:r>
    </w:p>
    <w:p>
      <w:r>
        <w:t>3. Bộ Nông nghiệp và Môi trường, Bộ Tài chính trong phạm vi chức năng, nhiệm vụ của mình có trách nhiệm tham mưu Chính phủ rà soát, đề xuất sửa đổi, bổ sung khoản 9, khoản 10 Điều 60, Điều 80, Điều 84 và các nội dung có liên quan của Luật Đất đai, khoản 3 Điều 6 Luật Quy hoạch, điểm a khoản 3 Điều 33 Luật Đầu tư và các nội dung có liên quan của Luật Đầu tư để bảo đảm tính thống nhất, đồng bộ; Bộ Quốc phòng, Bộ Công an có trách nhiệm thực hiện các nhiệm vụ quy định tại khoản 5 Điều 3 Nghị quyết này.</w:t>
      </w:r>
    </w:p>
    <w:p>
      <w:r>
        <w:t>4. Ủy ban nhân dân cấp tỉnh:</w:t>
      </w:r>
    </w:p>
    <w:p>
      <w:r>
        <w:t>a) Thực hiện các nhiệm vụ quy định tại Nghị quyết này;</w:t>
      </w:r>
    </w:p>
    <w:p>
      <w:r>
        <w:t>b) Chỉ đạo cơ quan có chức năng quản lý đất đai cấp tỉnh và các cơ quan có liên quan thực hiện các thủ tục về đất đai, đầu tư và các quy định khác của pháp luật có liên quan đến các dự án bảo đảm kịp thời, đúng quy định của pháp luật;</w:t>
      </w:r>
    </w:p>
    <w:p>
      <w:r>
        <w:t>c) Chỉ đạo Sở Nông nghiệp và Môi trường và các cơ quan có liên quan chủ động rà soát, xác định, cung cấp thông tin về nhu cầu sử dụng đất của đơn vị hành chính cấp tỉnh mới của địa phương trong tình hình mới phục vụ công tác lập điều chỉnh quy hoạch sử dụng đất quốc gia đảm bảo không gian phát triển.</w:t>
      </w:r>
    </w:p>
    <w:p>
      <w:r>
        <w:t>Điều 5. Hiệu lực thi hành</w:t>
      </w:r>
    </w:p>
    <w:p>
      <w:r>
        <w:t>1. Nghị quyết này có hiệu lực thi hành kể từ ngày ký ban hành đến ngày 28 tháng 02 năm 2027.</w:t>
      </w:r>
    </w:p>
    <w:p>
      <w:r>
        <w:t>2. Trường hợp luật, nghị quyết của Quốc hội, pháp lệnh, nghị quyết của Ủy ban Thường vụ Quốc hội được sửa đổi, bổ sung hoặc ban hành mới có hiệu lực thi hành sau ngày Nghị quyết này được thông qua, điều chỉnh Quy hoạch sử dụng đất quốc gia thời kỳ 2021 - 2030, tầm nhìn đến năm 2050 được phê duyệt và trước ngày 01 tháng 3 năm 2027 thì các quy định tương ứng được ban hành trong Nghị quyết này chấm dứt hiệu lực.</w:t>
      </w:r>
    </w:p>
    <w:p>
      <w:r>
        <w:t>3. Trong thời gian các quy định của Nghị quyết này có hiệu lực, nếu quy định về thẩm quyền, trách nhiệm quản lý nhà nước, trình tự, thủ tục trong Nghị quyết này khác với các văn bản quy phạm pháp luật có liên quan thì thực hiện theo quy định tại Nghị quyết này.</w:t>
      </w:r>
    </w:p>
    <w:p>
      <w:r>
        <w:t>Nơi nhận:</w:t>
      </w:r>
    </w:p>
    <w:p>
      <w:r>
        <w:t>- Ban Bí thư Trung ương Đảng;</w:t>
      </w:r>
    </w:p>
    <w:p>
      <w:r>
        <w:t>- Quốc hội (để b/c);</w:t>
      </w:r>
    </w:p>
    <w:p>
      <w:r>
        <w:t>- Ủy ban Thường vụ Quốc hội (để b/c);</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NN (2).</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