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06/2024/NQ-HĐND quy định cơ chế thu và sử dụng kinh phí dịch vụ tuyển sinh đầu cấp vào các cơ sở giáo dục, đào tạo công lập thuộc tỉnh Thái Nguyên quản lý đối với cấp học mầm non và phổ thông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06/2024/NQ-HĐND</w:t>
      </w:r>
    </w:p>
    <w:p>
      <w:r>
        <w:t>Thái Nguyên, ngày 27 tháng 6 năm 2024</w:t>
      </w:r>
    </w:p>
    <w:p>
      <w:r>
        <w:t>NGHỊ QUYẾT</w:t>
      </w:r>
    </w:p>
    <w:p>
      <w:r>
        <w:t>QUY ĐỊNH CƠ CHẾ THU VÀ SỬ DỤNG KINH PHÍ DỊCH VỤ TUYỂN SINH ĐẦU CẤP VÀO CÁC CƠ SỞ GIÁO DỤC, ĐÀO TẠO CÔNG LẬP THUỘC TỈNH THÁI NGUYÊN QUẢN LÝ ĐỐI VỚI CẤP HỌC MẦM NON VÀ PHỔ THÔNG</w:t>
      </w:r>
    </w:p>
    <w:p>
      <w:r>
        <w:t>HỘI ĐỒNG NHÂN DÂN TỈNH THÁI NGUYÊN</w:t>
      </w:r>
    </w:p>
    <w:p>
      <w:r>
        <w:t>KHÓA XIV, KỲ HỌP THỨ MƯỜI CHÍN</w:t>
      </w:r>
    </w:p>
    <w:p>
      <w:r>
        <w:t>Căn cứ Luật Tổ chức chính quyền địa phương ngày 19 tháng 6 năm 2015;</w:t>
      </w:r>
    </w:p>
    <w:p>
      <w:r>
        <w:t>Căn cứ Luật Ngân sách nhà nước ngày 25 tháng 6 năm 2015;</w:t>
      </w:r>
    </w:p>
    <w:p>
      <w:r>
        <w:t>Căn cứ Luật Giáo dục ngày 14 tháng 6 năm 2019;</w:t>
      </w:r>
    </w:p>
    <w:p>
      <w:r>
        <w:t>Căn cứ Luật Giá ngày 19 tháng 6 năm 2023;</w:t>
      </w:r>
    </w:p>
    <w:p>
      <w:r>
        <w:t>Căn cứ Nghị định số 163/2016/NĐ-CP ngày 21 tháng 12 năm 2016 của Chính phủ quy định chi tiết thi hành một số điều của Luật Ngân sách nhà nước;</w:t>
      </w:r>
    </w:p>
    <w:p>
      <w:r>
        <w:t>Căn cứ Thông tư số 11/2014/TT-BGDĐT ngày 18 tháng 4 năm 2014 của Bộ trưởng Bộ Giáo dục và Đào tạo ban hành Quy chế tuyển sinh trung học cơ sở và tuyển sinh trung học phổ thông;</w:t>
      </w:r>
    </w:p>
    <w:p>
      <w:r>
        <w:t>Căn cứ Thông tư số 18/2014/TT-BGDĐT ngày 26 tháng 5 năm 2014 của Bộ trưởng Bộ Giáo dục và Đào tạo bổ sung vào điểm a khoản 2 Điều 7 của Quy chế tuyển sinh trung học cơ sở và tuyển sinh trung học phổ thông ban hành kèm theo Thông tư số 11/2014/TT-BGDĐT ngày 18 tháng 4 năm 2014 của Bộ trưởng Bộ Giáo dục và Đào tạo;</w:t>
      </w:r>
    </w:p>
    <w:p>
      <w:r>
        <w:t>Căn cứ Thông tư số 05/2018/TT-BGDĐT ngày 28 tháng 02 năm 2018 của Bộ trưởng Bộ Giáo dục và Đào tạo sửa đổi, bổ sung khoản 1 Điều 2, khoản 2 Điều 4, điểm d khoản 1 và đoạn đầu khoản 2 Điều 7 của Quy chế tuyển sinh trung học cơ sở và tuyển sinh trung học phổ thông ban hành kèm theo Thông tư số 11/2014/TT-BGDĐT ngày 18 tháng 4 năm 2014 của Bộ trưởng Bộ Giáo dục và Đào tạo;</w:t>
      </w:r>
    </w:p>
    <w:p>
      <w:r>
        <w:t>Căn cứ Thông tư số 69/2021/TT-BTC ngày 11 tháng 8 năm 2021 của Bộ trưởng Bộ Tài chính hướng dẫn quản lý kinh phí chuẩn bị, tổ chức và tham dự các kỳ thi áp dụng đối với giáo dục phổ thông;</w:t>
      </w:r>
    </w:p>
    <w:p>
      <w:r>
        <w:t>Xét Tờ trình số 57/TTr-UBND ngày 06 tháng 6 năm 2024 của Ủy ban nhân dân tỉnh Thái Nguyên về dự thảo Nghị quyết quy định cơ chế thu và sử dụng kinh phí dịch vụ tuyển sinh các cấp học mầm non, phổ thông công lập vào các cơ sở giáo dục, đào tạo thuộc tỉnh Thái Nguyên quản lý; Báo cáo thẩm tra của Ban Văn hóa - xã hội Hội đồng nhân dân tỉnh; Báo cáo số 119/BC-UBND ngày 26 tháng 6 năm 2024 của Ủy ban nhân dân tỉnh Thái Nguyên giải trình, làm rõ một số nội dung trình Kỳ họp thứ mười chín, Hội đồng nhân dân tỉnh Khóa XIV, nhiệm kỳ 2021 - 2026;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cơ chế thu và sử dụng kinh phí dịch vụ tuyển sinh đầu cấp vào các cơ sở giáo dục, đào tạo công lập thuộc tỉnh Thái Nguyên quản lý đối với cấp học mầm non và phổ thông (không bao gồm cơ sở giáo dục, đào tạo công lập tự bảo đảm chi thường xuyên; cơ sở giáo dục, đào tạo công lập tự bảo đảm chi thường xuyên và chi đầu tư).</w:t>
      </w:r>
    </w:p>
    <w:p>
      <w:r>
        <w:t>2. Đối tượng áp dụng</w:t>
      </w:r>
    </w:p>
    <w:p>
      <w:r>
        <w:t>a) Các cơ sở giáo dục mầm non, giáo dục phổ thông công lập; trung tâm giáo dục thường xuyên tỉnh; trung tâm giáo dục nghề nghiệp - giáo dục thường xuyên cấp huyện thuộc tỉnh Thái Nguyên quản lý thực hiện công tác tuyển sinh đầu cấp.</w:t>
      </w:r>
    </w:p>
    <w:p>
      <w:r>
        <w:t>b) Các cơ quan, tổ chức và cá nhân có liên quan.</w:t>
      </w:r>
    </w:p>
    <w:p>
      <w:r>
        <w:t>Điều 2. Cơ chế thu và sử dụng kinh phí dịch vụ tuyển sinh đầu cấp</w:t>
      </w:r>
    </w:p>
    <w:p>
      <w:r>
        <w:t>1. Cơ chế thu kinh phí dịch vụ tuyển sinh đầu cấp</w:t>
      </w:r>
    </w:p>
    <w:p>
      <w:r>
        <w:t>a) Không thực hiện thu kinh phí dịch vụ tuyển sinh đầu cấp đối với người học tham gia tuyển sinh vào các cơ sở giáo dục, đào tạo quy định tại điểm a khoản 2 Điều 1 Nghị quyết này;</w:t>
      </w:r>
    </w:p>
    <w:p>
      <w:r>
        <w:t>b) Kinh phí thực hiện công tác tuyển sinh đầu cấp do ngân sách nhà nước đảm bảo theo phân cấp trong dự toán ngân sách giao hằng năm thuộc lĩnh vực giáo dục và đào tạo.</w:t>
      </w:r>
    </w:p>
    <w:p>
      <w:r>
        <w:t>2. Cơ chế sử dụng kinh phí dịch vụ tuyển sinh đầu cấp</w:t>
      </w:r>
    </w:p>
    <w:p>
      <w:r>
        <w:t>Nội dung chi và mức chi phục vụ công tác chuẩn bị, tổ chức tuyển sinh đầu cấp thực hiện theo quy định hiện hành của Trung ương và của tỉnh.</w:t>
      </w:r>
    </w:p>
    <w:p>
      <w:r>
        <w:t>Điều 3.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chín thông qua ngày 27 tháng 6 năm 2024 và có hiệu lực thi hành từ ngày 10 tháng 7 năm 2024./.</w:t>
      </w:r>
    </w:p>
    <w:p>
      <w:r>
        <w:t>Nơi nhận:</w:t>
      </w:r>
    </w:p>
    <w:p>
      <w:r>
        <w:t>- Ủy ban Thường vụ Quốc hội (Báo cáo);</w:t>
      </w:r>
    </w:p>
    <w:p>
      <w:r>
        <w:t>- Chính phủ (Báo cáo);</w:t>
      </w:r>
    </w:p>
    <w:p>
      <w:r>
        <w:t>- Bộ Giáo dục và Đào tạo (Báo cáo);</w:t>
      </w:r>
    </w:p>
    <w:p>
      <w:r>
        <w:t>- Bộ Tài chính (Báo cáo);</w:t>
      </w:r>
    </w:p>
    <w:p>
      <w:r>
        <w:t>- Cục Kiểm tra văn bản QPPL-Bộ Tư pháp (Kiểm tra);</w:t>
      </w:r>
    </w:p>
    <w:p>
      <w:r>
        <w:t>- Thường trực Tỉnh ủy (Báo cáo);</w:t>
      </w:r>
    </w:p>
    <w:p>
      <w:r>
        <w:t>- Thường trực HĐND tỉnh;</w:t>
      </w:r>
    </w:p>
    <w:p>
      <w:r>
        <w:t>- Ủy ban nhân dân tỉnh;</w:t>
      </w:r>
    </w:p>
    <w:p>
      <w:r>
        <w:t>- Đoàn đại biểu Quốc hội tỉnh;</w:t>
      </w:r>
    </w:p>
    <w:p>
      <w:r>
        <w:t>- Ủy ban MTTQVN tỉnh;</w:t>
      </w:r>
    </w:p>
    <w:p>
      <w:r>
        <w:t>- Các đại biểu HĐND tỉnh Khóa XIV;</w:t>
      </w:r>
    </w:p>
    <w:p>
      <w:r>
        <w:t>- Tòa án nhân dân tỉnh;</w:t>
      </w:r>
    </w:p>
    <w:p>
      <w:r>
        <w:t>- Viện Kiểm sát nhân dân tỉnh;</w:t>
      </w:r>
    </w:p>
    <w:p>
      <w:r>
        <w:t>- Cục Thi hành án dân sự tỉnh;</w:t>
      </w:r>
    </w:p>
    <w:p>
      <w:r>
        <w:t>- Kiểm toán nhà nước Khu vực X;</w:t>
      </w:r>
    </w:p>
    <w:p>
      <w:r>
        <w:t>- Văn phòng: Tỉnh ủy, Ủy ban nhân dân tỉnh;</w:t>
      </w:r>
    </w:p>
    <w:p>
      <w:r>
        <w:t>- Văn phòng Đoàn ĐBQH và HĐND tỉnh;</w:t>
      </w:r>
    </w:p>
    <w:p>
      <w:r>
        <w:t>- Các sở, ban, ngành, các đoàn thể của tỉnh;</w:t>
      </w:r>
    </w:p>
    <w:p>
      <w:r>
        <w:t>- TT HĐND, UBND các huyện, thành phố;</w:t>
      </w:r>
    </w:p>
    <w:p>
      <w:r>
        <w:t>- Báo Thái Nguyên, Trung tâm Thông tin tỉnh;</w:t>
      </w:r>
    </w:p>
    <w:p>
      <w:r>
        <w:t>- Lưu: VT, CTHĐND.</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