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một số quy định về phòng, chống dịch Covid-19 thuộc thẩm quyền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06/2024/NQ-HĐND</w:t>
      </w:r>
    </w:p>
    <w:p>
      <w:r>
        <w:t>Hà Nội, ngày 29 tháng 3 năm 2024</w:t>
      </w:r>
    </w:p>
    <w:p>
      <w:r>
        <w:t>NGHỊ QUYẾT</w:t>
      </w:r>
    </w:p>
    <w:p>
      <w:r>
        <w:t>BÃI BỎ MỘT SỐ QUY ĐỊNH VỀ PHÒNG, CHỐNG DỊCH COVID-19 THUỘC THẨM QUYỀN CỦA HỘI ĐỒNG NHÂN DÂN THÀNH PHỐ HÀ NỘI</w:t>
      </w:r>
    </w:p>
    <w:p>
      <w:r>
        <w:t>HỘI ĐỒNG NHÂN DÂN THÀNH PHỐ HÀ NỘI</w:t>
      </w:r>
    </w:p>
    <w:p>
      <w:r>
        <w:t>KHÓA XVI,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Thực hiện Nghị quyết số 174/NQ-CP ngày 28 tháng 10 năm 2023 của Chính phủ ban hành về việc bãi bỏ một số Nghị quyết phòng, chống dịch Covid-19 do Chính phủ ban hành;</w:t>
      </w:r>
    </w:p>
    <w:p>
      <w:r>
        <w:t>Xét Tờ trình số 67/TTr-UBND ngày 12 tháng 3 năm 2024 của UBND thành phố Hà Nội về việc đề nghị ban hành Nghị quyết bãi bỏ một số quy định về phòng, chống dịch Covid-19 thuộc thẩm quyền của Hội đồng nhân dân thành phố Hà Nội; Báo cáo thẩm tra số 24/BC-BKTNS ngày 27 tháng 3 năm 2024 của Ban Kinh tế - Ngân sách, Hội đồng nhân dân Thành phố; ý kiến thảo luận và kết quả biểu quyết của đại biểu Hội đồng nhân dân Thành phố tại kỳ họp.</w:t>
      </w:r>
    </w:p>
    <w:p>
      <w:r>
        <w:t>QUYẾT NGHỊ:</w:t>
      </w:r>
    </w:p>
    <w:p>
      <w:r>
        <w:t>Điều 1.  Bãi bỏ toàn bộ các Nghị quyết sau:</w:t>
      </w:r>
    </w:p>
    <w:p>
      <w:r>
        <w:t>1. Nghị quyết số 02/2021/NQ-HĐND ngày 23 tháng 6 năm 2021 của Hội đồng nhân dân Thành phố quy định một số chế độ chi đặc thù trong phòng, chống dịch Covid-19 của thành phố Hà Nội.</w:t>
      </w:r>
    </w:p>
    <w:p>
      <w:r>
        <w:t>2. Nghị quyết số 15/NQ-HĐND ngày 13 tháng 8 năm 2021 của Thường trực Hội đồng nhân dân Thành phố quy định một số chính sách đặc thù của thành phố Hà Nội hỗ trợ đối tượng bị ảnh hưởng, gặp khó khăn do đại dịch Covid-19.</w:t>
      </w:r>
    </w:p>
    <w:p>
      <w:r>
        <w:t>3. Nghị quyết số 17/NQ-HĐND ngày 13 tháng 8 năm 2021 của Thường trực Hội đồng nhân dân Thành phố về việc quy định ngân sách nhà nước đảm bảo chi phí thực hiện hỏa táng đối với người tử vong dương tính với SARS-CoV-2 trên địa bàn thành phố Hà Nội.</w:t>
      </w:r>
    </w:p>
    <w:p>
      <w:r>
        <w:t>Điều 2.  Bãi bỏ một phần Nghị quyết sau:</w:t>
      </w:r>
    </w:p>
    <w:p>
      <w:r>
        <w:t>Phụ lục số 03 kèm theo Nghị quyết số 01/2020/NQ-HĐND ngày 15 tháng 5 năm 2020 của Hội đồng nhân dân Thành phố về việc quy định một số cơ chế, nội dung, mức chi đặc thù trong phòng, chống dịch Covid-19 của thành phố Hà Nội.</w:t>
      </w:r>
    </w:p>
    <w:p>
      <w:r>
        <w:t>Điều 3.  Điều khoản thi hành</w:t>
      </w:r>
    </w:p>
    <w:p>
      <w:r>
        <w:t>1. Giao Ủy ban nhân dân thành phố Hà Nội tổ chức thực hiện Nghị quyết này.</w:t>
      </w:r>
    </w:p>
    <w:p>
      <w:r>
        <w:t>2. Giao Thường trực Hội đồng nhân dân thành phố Hà Nội, các Ban Hội đồng nhân dân, các Tổ đại biểu và đại biểu Hội đồng nhân dân thành phố Hà Nội giám sát quá trình tổ chức thực hiện Nghị quyết.</w:t>
      </w:r>
    </w:p>
    <w:p>
      <w:r>
        <w:t>3. Đề nghị Ủy ban Mặt trận Tổ quốc Việt Nam thành phố Hà Nội, các tổ chức chính trị - xã hội thành phố Hà Nội phối hợp tham gia giám sát thực hiện Nghị quyết này.</w:t>
      </w:r>
    </w:p>
    <w:p>
      <w:r>
        <w:t>Nghị quyết này đã được Hội đồng nhân dân thành phố Hà Nội khóa XVI, kỳ họp thứ 15 thông qua ngày 29 tháng 3 năm 2024 và có hiệu lực thi hành kể từ ngày ký./.</w:t>
      </w:r>
    </w:p>
    <w:p>
      <w:r>
        <w:t>Nơi nhận:</w:t>
      </w:r>
    </w:p>
    <w:p>
      <w:r>
        <w:t>- Ủy ban thường vụ Quốc hội;</w:t>
      </w:r>
    </w:p>
    <w:p>
      <w:r>
        <w:t>- Chính phủ;</w:t>
      </w:r>
    </w:p>
    <w:p>
      <w:r>
        <w:t>- Văn phòng Quốc hội, Văn phòng Chính phủ;</w:t>
      </w:r>
    </w:p>
    <w:p>
      <w:r>
        <w:t>- Ban Công tác đại biểu của UBTVQH;</w:t>
      </w:r>
    </w:p>
    <w:p>
      <w:r>
        <w:t>- Thường trực Thành ủy Hà Nội;</w:t>
      </w:r>
    </w:p>
    <w:p>
      <w:r>
        <w:t>- Thường trực HĐND, UBND, UBMTTQ Thành phố;</w:t>
      </w:r>
    </w:p>
    <w:p>
      <w:r>
        <w:t>- Đoàn đại biểu Quốc hội thành phố Hà Nội;</w:t>
      </w:r>
    </w:p>
    <w:p>
      <w:r>
        <w:t>- Đại biểu HĐND Thành phố;</w:t>
      </w:r>
    </w:p>
    <w:p>
      <w:r>
        <w:t>- Các Ban của HĐND Thành phố;</w:t>
      </w:r>
    </w:p>
    <w:p>
      <w:r>
        <w:t>- Các VP: Đoàn ĐBQH và HĐND TP, UBND TP;</w:t>
      </w:r>
    </w:p>
    <w:p>
      <w:r>
        <w:t>- Các Sở, ban, ngành, đoàn thể Thành phố;</w:t>
      </w:r>
    </w:p>
    <w:p>
      <w:r>
        <w:t>- TT HĐND, UBND quận, huyện, thị xã;</w:t>
      </w:r>
    </w:p>
    <w:p>
      <w:r>
        <w:t>- Trung tâm Thông tin điện tử Thành phố;</w:t>
      </w:r>
    </w:p>
    <w:p>
      <w:r>
        <w:t>- Trang TTĐT của 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