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05/NQ-HĐND năm 2025 thành lập Sở Nông nghiệp và Môi trường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02/07/2025</w:t>
            </w:r>
          </w:p>
        </w:tc>
      </w:tr>
      <w:tr>
        <w:tc>
          <w:tcPr>
            <w:tcW w:type="dxa" w:w="4320"/>
          </w:tcPr>
          <w:p>
            <w:r>
              <w:t>Ngày hiệu lực</w:t>
            </w:r>
          </w:p>
        </w:tc>
        <w:tc>
          <w:tcPr>
            <w:tcW w:type="dxa" w:w="4320"/>
          </w:tcPr>
          <w:p>
            <w:r>
              <w:t>02/07/2025</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05/NQ-HĐND</w:t>
      </w:r>
    </w:p>
    <w:p>
      <w:r>
        <w:t>Đắk Lắk, ngày 02 tháng 7 năm 2025</w:t>
      </w:r>
    </w:p>
    <w:p>
      <w:r>
        <w:t>NGHỊ QUYẾT</w:t>
      </w:r>
    </w:p>
    <w:p>
      <w:r>
        <w:t>VỀ VIỆC THÀNH LẬP SỞ NÔNG NGHIỆP VÀ MÔI TRƯỜNG TỈNH ĐẮK LẮK</w:t>
      </w:r>
    </w:p>
    <w:p>
      <w:r>
        <w:t>HỘI ĐỒNG NHÂN DÂN TỈNH ĐẮK LẮK</w:t>
      </w:r>
    </w:p>
    <w:p>
      <w:r>
        <w:t>KHÓA X, KỲ HỌP THỨ NHẤT</w:t>
      </w:r>
    </w:p>
    <w:p>
      <w:r>
        <w:t>Căn cứ Luật Tổ chức chính quyền địa phương số 72/2025/QH15 ngày 16 tháng 6 năm 2025;</w:t>
      </w:r>
    </w:p>
    <w:p>
      <w:r>
        <w:t>Căn cứ Nghị Quyết số 202/2025/QH15 ngày 12 tháng 6 năm 2025 của   Quốc hội về việc sắp xếp đơn vị hành chính cấp tỉnh;</w:t>
      </w:r>
    </w:p>
    <w:p>
      <w:r>
        <w:t>Căn cứ Nghị định số 158/2018/NĐ-CP ngày 22 tháng 11 năm 2018 của   Chính phủ quy định về thành lập, tổ chức lại, giải thể tổ chức hành chính;</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Xét Tờ trình số 100/TTr-UBND ngày 27 tháng 6 năm 2025 của Ủy ban nhân dân tỉnh về thành lập các cơ quan chuyên môn thuộc Ủy ban nhân dân tỉnh; Báo cáo thẩm tra số 88/BC-HĐND ngày 30 tháng 6 năm 2025 của Ban Pháp chế của Hội đồng nhân dân tỉnh; ý kiến thảo luận của đại biểu Hội đồng nhân dân tỉnh tại kỳ họp.</w:t>
      </w:r>
    </w:p>
    <w:p>
      <w:r>
        <w:t>QUYẾT NGHỊ:</w:t>
      </w:r>
    </w:p>
    <w:p>
      <w:r>
        <w:t>Điều 1.  Thành lập Sở Nông nghiệp và Môi trường tỉnh Đắk Lắk trên cơ sở hợp nhất Sở Nông nghiệp và Môi trường tỉnh Đắk Lắk và Sở Nông nghiệp và Môi trường tỉnh Phú Yên.</w:t>
      </w:r>
    </w:p>
    <w:p>
      <w:r>
        <w:t>Sở Nông nghiệp và Môi trường là cơ quan chuyên môn thuộc Ủy ban nhân dân tỉnh; có chức năng, nhiệm vụ, quyền hạn theo quy định của pháp luật.</w:t>
      </w:r>
    </w:p>
    <w:p>
      <w:r>
        <w:t>Điều 2.  Tổ chức thực hiện</w:t>
      </w:r>
    </w:p>
    <w:p>
      <w:r>
        <w:t>1. Giao Ủy ban nhân dân tỉnh tổ chức triển khai thực hiện Nghị quyết này; chỉ đạo việc sắp xếp bộ máy bên trong cơ quan chuyên môn và các nội dung liên quan đúng quy định của pháp luật, đảm bảo các cơ quan chuyên môn hoạt động hiệu lực, hiệu quả, thông suốt, không gián đoạn công việc.</w:t>
      </w:r>
    </w:p>
    <w:p>
      <w:r>
        <w:t>2. Giao Thường trực Hội đồng nhân dân, các Ban của Hội đồng nhân dân, Tổ đại biểu Hội đồng nhân dân và đại biểu Hội đồng nhân dân tỉnh giám sát việc triển khai, thực hiện Nghị quyết.</w:t>
      </w:r>
    </w:p>
    <w:p>
      <w:r>
        <w:t>Điều 3 . Hiệu lực thi hành</w:t>
      </w:r>
    </w:p>
    <w:p>
      <w:r>
        <w:t>Nghị quyết này đã được Hội đồng nhân dân tỉnh  khóa  X, Kỳ họp thứ Nhất thông qua ngày 02 tháng 7 năm 2025 và có hiệu lực thi hành kể từ ngày thông qua./.</w:t>
      </w:r>
    </w:p>
    <w:p>
      <w:r>
        <w:t>Nơi nhận:</w:t>
      </w:r>
    </w:p>
    <w:p>
      <w:r>
        <w:t>- Ủy ban Thường vụ Quốc hội;</w:t>
      </w:r>
    </w:p>
    <w:p>
      <w:r>
        <w:t>- Thủ tướng Chính phủ;</w:t>
      </w:r>
    </w:p>
    <w:p>
      <w:r>
        <w:t>- Ủy ban Công tác đại biểu của Quốc hội;</w:t>
      </w:r>
    </w:p>
    <w:p>
      <w:r>
        <w:t>- Văn phòng Quốc hội;</w:t>
      </w:r>
    </w:p>
    <w:p>
      <w:r>
        <w:t>- Văn phòng Chính phủ;</w:t>
      </w:r>
    </w:p>
    <w:p>
      <w:r>
        <w:t>- Bộ Nội vụ;</w:t>
      </w:r>
    </w:p>
    <w:p>
      <w:r>
        <w:t>- Bộ Nông nghiệp và Môi trường;</w:t>
      </w:r>
    </w:p>
    <w:p>
      <w:r>
        <w:t>- Thường trực Tỉnh ủy;</w:t>
      </w:r>
    </w:p>
    <w:p>
      <w:r>
        <w:t>- Đoàn đại biểu Quốc hội tỉnh;</w:t>
      </w:r>
    </w:p>
    <w:p>
      <w:r>
        <w:t>- Thường trực HĐND tỉnh;</w:t>
      </w:r>
    </w:p>
    <w:p>
      <w:r>
        <w:t>- UBND tỉnh, UBMTTQVN tỉnh;</w:t>
      </w:r>
    </w:p>
    <w:p>
      <w:r>
        <w:t>- Viện KSND, TAND, Cơ quan THADS tỉnh;</w:t>
      </w:r>
    </w:p>
    <w:p>
      <w:r>
        <w:t>- Các Ban của HĐND tỉnh;</w:t>
      </w:r>
    </w:p>
    <w:p>
      <w:r>
        <w:t>- Đại biểu Hội đồng nhân dân tỉnh;</w:t>
      </w:r>
    </w:p>
    <w:p>
      <w:r>
        <w:t>- Văn phòng: Tỉnh ủy, UBND tỉnh;</w:t>
      </w:r>
    </w:p>
    <w:p>
      <w:r>
        <w:t>- Văn phòng Đoàn ĐBQH và HĐND tỉnh;</w:t>
      </w:r>
    </w:p>
    <w:p>
      <w:r>
        <w:t>- Các sở, ban, ngành của tỉnh;</w:t>
      </w:r>
    </w:p>
    <w:p>
      <w:r>
        <w:t>- Thường trực HĐND, UBND cấp xã;</w:t>
      </w:r>
    </w:p>
    <w:p>
      <w:r>
        <w:t>- Báo và Phát thanh, Truyền hình Đắk Lắk;</w:t>
      </w:r>
    </w:p>
    <w:p>
      <w:r>
        <w:t>- Trung tâm Công nghệ và Cổng TTĐT tỉnh;</w:t>
      </w:r>
    </w:p>
    <w:p>
      <w:r>
        <w:t>- Lưu: VT, CTHĐND.</w:t>
      </w:r>
    </w:p>
    <w:p>
      <w:r>
        <w:t>CHỦ TỊCH</w:t>
      </w:r>
    </w:p>
    <w:p>
      <w:r>
        <w:t>Cao Thị Hòa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