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bãi bỏ Mục III Phụ lục kèm theo Nghị quyết 10/2023/NQ-HĐND quy định khoản thu, mức thu và cơ chế quản lý thu chi các dịch vụ phục vụ, hỗ trợ hoạt động giáo dục, đào tạo đối với cơ sở giáo dục công lập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05/2025/NQ-HĐND</w:t>
      </w:r>
    </w:p>
    <w:p>
      <w:r>
        <w:t>Trà Vinh, ngày 03 tháng 4 năm 2025</w:t>
      </w:r>
    </w:p>
    <w:p>
      <w:r>
        <w:t>NGHỊ QUYẾT</w:t>
      </w:r>
    </w:p>
    <w:p>
      <w:r>
        <w:t>BÃI BỎ MỤC III PHỤ LỤC BAN HÀNH KÈM THEO NGHỊ QUYẾT SỐ 10/2023/NQ-HĐND NGÀY 14 THÁNG 7 NĂM 2023 CỦA HỘI ĐỒNG NHÂN DÂN TỈNH TRÀ VINH QUY ĐỊNH KHOẢN THU, MỨC THU VÀ CƠ CHẾ QUẢN LÝ THU CHI CÁC DỊCH VỤ PHỤC VỤ, HỖ TRỢ HOẠT ĐỘNG GIÁO DỤC, ĐÀO TẠO ĐỐI VỚI CƠ SỞ GIÁO DỤC CÔNG LẬP TRÊN ĐỊA BÀN TỈNH TRÀ VINH</w:t>
      </w:r>
    </w:p>
    <w:p>
      <w:r>
        <w:t>HỘI ĐỒNG NHÂN DÂN TỈNH TRÀ VINH</w:t>
      </w:r>
    </w:p>
    <w:p>
      <w:r>
        <w:t>KHÓA X - KỲ HỌP THỨ 21</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Giáo dục ngày 14 tháng 6 năm 2019;</w:t>
      </w:r>
    </w:p>
    <w:p>
      <w:r>
        <w:t>Xét Tờ trình số 1006/TTr-UBND ngày 27 tháng 02 năm 2025 của Ủy ban nhân dân tỉnh Trà Vinh về dự thảo Nghị quyết bãi bỏ Mục III Phụ lục ban hành kèm theo Nghị quyết số 10/2023/NQ-HĐND ngày 14 tháng 7 năm 2023 của Hội đồng nhân dân tỉnh Trà Vinh quy định khoản thu, mức thu và cơ chế quản lý thu chi các dịch vụ phục vụ, hỗ trợ hoạt động giáo dục, đào tạo đối với cơ sở giáo dục công lập trên địa bàn tỉnh Trà Vinh; báo cáo thẩm tra của Ban Văn hóa - Xã hội và ý kiến thảo luận của đại biểu Hội đồng nhân dân tại kỳ họp.</w:t>
      </w:r>
    </w:p>
    <w:p>
      <w:r>
        <w:t>QUYẾT NGHỊ:</w:t>
      </w:r>
    </w:p>
    <w:p>
      <w:r>
        <w:t>Điều 1.  Bãi bỏ Mục III Phụ lục ban hành kèm theo Nghị quyết số 10/2023/NQ-HĐND ngày 14 tháng 7 năm 2023 của Hội đồng nhân dân tỉnh Trà Vinh quy định khoản thu, mức thu và cơ chế quản lý thu chi các dịch vụ phục vụ, hỗ trợ hoạt động giáo dục, đào tạo đối với cơ sở giáo dục công lập trên địa bàn tỉnh Trà Vinh.</w:t>
      </w:r>
    </w:p>
    <w:p>
      <w:r>
        <w:t>Điều 2. Điều khoản thi hành</w:t>
      </w:r>
    </w:p>
    <w:p>
      <w:r>
        <w:t>Nghị quyết này có hiệu lực từ ngày 03 tháng 4 năm 2025.</w:t>
      </w:r>
    </w:p>
    <w:p>
      <w:r>
        <w:t>Nghị quyết này đã được Hội đồng nhân dân tỉnh Trà Vinh khóa X - kỳ họp thứ 21 thông qua ngày 03 tháng 4 năm 2025./.</w:t>
      </w:r>
    </w:p>
    <w:p>
      <w:r>
        <w:t>Nơi nhận:</w:t>
      </w:r>
    </w:p>
    <w:p>
      <w:r>
        <w:t>- UBTVQH, Chính phủ;</w:t>
      </w:r>
    </w:p>
    <w:p>
      <w:r>
        <w:t>- Các Bộ: TP, TC, GD và ĐT;</w:t>
      </w:r>
    </w:p>
    <w:p>
      <w:r>
        <w:t>- Vụ Pháp chế các Bộ: TC, GD và ĐT;</w:t>
      </w:r>
    </w:p>
    <w:p>
      <w:r>
        <w:t>- Cục Kiểm tra VB và Quản lý XLVPHC - Bộ Tư pháp;</w:t>
      </w:r>
    </w:p>
    <w:p>
      <w:r>
        <w:t>- Kiểm toán Nhà nước khu vực IX;</w:t>
      </w:r>
    </w:p>
    <w:p>
      <w:r>
        <w:t>- TT.TU, UBND, UBMTTQVN tỉnh;</w:t>
      </w:r>
    </w:p>
    <w:p>
      <w:r>
        <w:t>- Đoàn đại biểu Quốc hội tỉnh;</w:t>
      </w:r>
    </w:p>
    <w:p>
      <w:r>
        <w:t>- Đại biểu HĐND tỉnh;</w:t>
      </w:r>
    </w:p>
    <w:p>
      <w:r>
        <w:t>- Ban Tuyên giáo và Dân vận Tỉnh ủy;</w:t>
      </w:r>
    </w:p>
    <w:p>
      <w:r>
        <w:t>- Các Sở: TP, TC, GD và ĐT;</w:t>
      </w:r>
    </w:p>
    <w:p>
      <w:r>
        <w:t>- KBNN khu vực XVIII;</w:t>
      </w:r>
    </w:p>
    <w:p>
      <w:r>
        <w:t>- Bộ phận một cửa tại Trà Vinh - CCTKV XVIII;</w:t>
      </w:r>
    </w:p>
    <w:p>
      <w:r>
        <w:t>- Chi cục Thống kê tỉnh Trà Vinh;</w:t>
      </w:r>
    </w:p>
    <w:p>
      <w:r>
        <w:t>- TT.HĐND, UBND cấp huyện;</w:t>
      </w:r>
    </w:p>
    <w:p>
      <w:r>
        <w:t>- Đại PT và TH, Báo Trà Vinh;</w:t>
      </w:r>
    </w:p>
    <w:p>
      <w:r>
        <w:t>- Cổng Thông tin điện tử Trà Vinh;</w:t>
      </w:r>
    </w:p>
    <w:p>
      <w:r>
        <w:t>- Cổng Thông tin điện tử Chính phủ;</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