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về Quy định nội dung và mức hỗ trợ sử dụng kinh phí sự nghiệp ngân sách Nhà nước thực hiện Chương trình mục tiêu quốc gia xây dựng nông thôn mới giai đoạn 2021-2025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05/2023/NQ-HĐND</w:t>
      </w:r>
    </w:p>
    <w:p>
      <w:r>
        <w:t>Sóc Trăng, ngày 11 tháng 7 năm 2023</w:t>
      </w:r>
    </w:p>
    <w:p>
      <w:r>
        <w:t>NGHỊ QUYẾT</w:t>
      </w:r>
    </w:p>
    <w:p>
      <w:r>
        <w:t>BAN HÀNH QUY ĐỊNH MỘT SỐ NỘI DUNG VÀ MỨC HỖ TRỢ SỬ DỤNG KINH PHÍ SỰ NGHIỆP NGÂN SÁCH NHÀ NƯỚC THỰC HIỆN CHƯƠNG TRÌNH MỤC TIÊU QUỐC GIA XÂY DỰNG NÔNG THÔN MỚI GIAI ĐOẠN 2021 - 2025 TRÊN ĐỊA BÀN TỈNH SÓC TRĂNG</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Thực hiện Quyết định số 263/QĐ-TTg ngày 22 tháng 02 năm 2022 của Thủ tướng Chính phủ phê duyệt Chương trình mục tiêu quốc gia xây dựng nông thôn mới giai đoạn 2021 - 2025;</w:t>
      </w:r>
    </w:p>
    <w:p>
      <w:r>
        <w:t>Căn cứ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w:t>
      </w:r>
    </w:p>
    <w:p>
      <w:r>
        <w:t>Xét Tờ trình số 66/TTr-UBND ngày 28 tháng 6 năm 2023 của Ủy ban nhân dân tỉnh Sóc Trăng về việc ban hành Quy định một số nội dung và mức hỗ trợ sử dụng kinh phí sự nghiệp ngân sách nhà nước thực hiện Chương trình mục tiêu quốc gia xây dựng nông thôn mới giai đoạn 2021 - 2025 trên địa bàn tỉnh Sóc Trăng; báo cáo thẩm tra của Ban Kinh tế - Ngân sách; ý kiến thảo luận của đại biểu Hội đồng nhân dân tại kỳ họp.</w:t>
      </w:r>
    </w:p>
    <w:p>
      <w:r>
        <w:t>QUYẾT NGHỊ:</w:t>
      </w:r>
    </w:p>
    <w:p>
      <w:r>
        <w:t>Điều 1.  Ban hành kèm theo Nghị quyết này Quy định một số nội dung và mức hỗ trợ sử dụng kinh phí sự nghiệp ngân sách Nhà nước thực hiện Chương trình mục tiêu quốc gia xây dựng nông thôn mới giai đoạn 2021 - 2025 trên địa bàn tỉnh Sóc Trăng.</w:t>
      </w:r>
    </w:p>
    <w:p>
      <w:r>
        <w:t>Điều 2. Điều khoản thi hành</w:t>
      </w:r>
    </w:p>
    <w:p>
      <w:r>
        <w:t>1. Ủy ban nhân dân tỉnh, đơn vị chủ đầu tư và các cơ quan có liên quan chịu trách nhiệm thi hành Nghị quyết này.</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15 thông qua ngày 11 tháng 7 năm 2023 và có hiệu lực thi hành kể từ ngày 21 tháng 7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QUY ĐỊNH</w:t>
      </w:r>
    </w:p>
    <w:p>
      <w:r>
        <w:t>MỘT SỐ NỘI DUNG VÀ MỨC HỖ TRỢ SỬ DỤNG KINH PHÍ SỰ NGHIỆP NGÂN SÁCH NHÀ NƯỚC THỰC HIỆN CHƯƠNG TRÌNH MỤC TIÊU QUỐC GIA XÂY DỰNG NÔNG THÔN MỚI GIAI ĐOẠN 2021 - 2025 TRÊN ĐỊA BÀN TỈNH SÓC TRĂNG</w:t>
      </w:r>
    </w:p>
    <w:p>
      <w:r>
        <w:t>(Kèm theo Nghị quyết số 05/2023/NQ-HĐND ngày 11 tháng 7 năm 2023 của Hội đồng nhân dân tỉnh Sóc Trăng)</w:t>
      </w:r>
    </w:p>
    <w:p>
      <w:r>
        <w:t>Chương I</w:t>
      </w:r>
    </w:p>
    <w:p>
      <w:r>
        <w:t>NHỮNG QUY ĐỊNH CHUNG</w:t>
      </w:r>
    </w:p>
    <w:p>
      <w:r>
        <w:t>Điều 1. Phạm vi điều chỉnh</w:t>
      </w:r>
    </w:p>
    <w:p>
      <w:r>
        <w:t>Quy định này quy định một số nội dung và mức hỗ trợ sử dụng kinh phí sự nghiệp ngân sách Nhà nước thực hiện Chương trình mục tiêu quốc gia xây dựng nông thôn mới giai đoạn 2021 - 2025 trên địa bàn tỉnh Sóc Trăng. Các nội dung không quy định tại Quy định này thì thực hiện theo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 và các quy định hiện hành.</w:t>
      </w:r>
    </w:p>
    <w:p>
      <w:r>
        <w:t>Điều 2. Đối tượng áp dụng</w:t>
      </w:r>
    </w:p>
    <w:p>
      <w:r>
        <w:t>Các cơ quan, đơn vị, tổ chức, cá nhân quản lý, sử dụng, quyết toán và thụ hưởng nguồn kinh phí sự nghiệp ngân sách Nhà nước thực hiện Chương trình mục tiêu quốc gia xây dựng nông thôn mới giai đoạn 2021 - 2025 trên địa bàn tỉnh Sóc Trăng.</w:t>
      </w:r>
    </w:p>
    <w:p>
      <w:r>
        <w:t>Điều 3. Nguyên tắc thực hiện</w:t>
      </w:r>
    </w:p>
    <w:p>
      <w:r>
        <w:t>1. Các mức chi tại Quy định này là mức hỗ trợ từ ngân sách nhà nước. Các cơ quan, đơn vị, tổ chức, cá nhân thực hiện phải triển khai đầy đủ các nội dung, hoạt động theo quy định, đảm bảo hiệu quả, đáp ứng yêu cầu, mục tiêu của Chương trình mục tiêu quốc gia xây dựng nông thôn mới và quy định của pháp luật hiện hành có liên quan.</w:t>
      </w:r>
    </w:p>
    <w:p>
      <w:r>
        <w:t>2. Các mức hỗ trợ tại Quy định này được thực hiện thống nhất, phù hợp với đối tượng, nội dung, điều kiện, cơ chế thực hiện Chương trình mục tiêu quốc gia xây dựng nông thôn mới giai đoạn 2021 - 2025 và tình hình thực tế từng nhiệm vụ được cấp có thẩm quyền phê duyệt; đồng thời, phù hợp với khả năng bố trí vốn ngân sách nhà nước giai đoạn 2021 - 2025 và không được vượt quá kinh phí được cấp có thẩm quyền phân bổ.</w:t>
      </w:r>
    </w:p>
    <w:p>
      <w:r>
        <w:t>3. Việc lựa chọn nội dung hỗ trợ phải đảm bảo nội dung, đáp ứng điều kiện được hỗ trợ theo các quy định hiện hành, không trùng lắp với các chương trình, dự án khác và xuất phát từ nhu cầu thực tế của địa phương để nâng cao hiệu quả sử dụng nguồn vốn ngân sách.</w:t>
      </w:r>
    </w:p>
    <w:p>
      <w:r>
        <w:t>Chương II</w:t>
      </w:r>
    </w:p>
    <w:p>
      <w:r>
        <w:t>NHỮNG QUY ĐỊNH CỤ THỂ</w:t>
      </w:r>
    </w:p>
    <w:p>
      <w:r>
        <w:t>Điều 4. Chi hỗ trợ tưới tiên tiến, tiết kiệm nước</w:t>
      </w:r>
    </w:p>
    <w:p>
      <w:r>
        <w:t>1. Hỗ trợ 50% chi phí vật liệu, máy thi công và thiết bị để đầu tư xây dựng hệ thống tưới tiên tiến, tiết kiệm nước cho cây trồng cạn, mức hỗ trợ không quá 40 triệu đồng/ha.</w:t>
      </w:r>
    </w:p>
    <w:p>
      <w:r>
        <w:t>2. Hỗ trợ 50% chi phí san phẳng đồng ruộng, mức hỗ trợ không quá 10 triệu đồng/ha.</w:t>
      </w:r>
    </w:p>
    <w:p>
      <w:r>
        <w:t>Điều 5. Chi tăng cường cơ sở vật chất cho hệ thống thông tin và truyền thông cơ sở</w:t>
      </w:r>
    </w:p>
    <w:p>
      <w:r>
        <w:t>Hỗ trợ 95% kinh phí thực hiện dự án được cấp có thẩm quyền phê duyệt.</w:t>
      </w:r>
    </w:p>
    <w:p>
      <w:r>
        <w:t>Điều 6. Chi hỗ trợ phát triển các mô hình xử lý nước thải sinh hoạt quy mô hộ gia đình, quy mô cấp ấp</w:t>
      </w:r>
    </w:p>
    <w:p>
      <w:r>
        <w:t>Hỗ trợ 95% (trong đó, ngân sách trung ương hỗ trợ không quá 50%) kinh phí thực hiện mô hình được cấp có thẩm quyền phê duyệt.</w:t>
      </w:r>
    </w:p>
    <w:p>
      <w:r>
        <w:t>Điều 7. Chi tư vấn, giám sát và gắn mã vùng trồng để phát triển hiệu quả vùng nguyên liệu tập trung, chuyển đổi cơ cấu sản xuất, góp phần chuyển đổi số trong nông nghiệp</w:t>
      </w:r>
    </w:p>
    <w:p>
      <w:r>
        <w:t>Hỗ trợ 100% kinh phí thực hiện mô hình, dự án được cấp có thẩm quyền phê duyệt.</w:t>
      </w:r>
    </w:p>
    <w:p>
      <w:r>
        <w:t>Điều 8. Chi hỗ trợ các dự án liên kết, kế hoạch liên kết chuỗi giá trị sản phẩm nông nghiệp</w:t>
      </w:r>
    </w:p>
    <w:p>
      <w:r>
        <w:t>Hỗ trợ 50% kinh phí thực hiện một (01) dự án/kế hoạch liên kết chuỗi giá trị sản phẩm nông nghiệp được cấp có thẩm quyền phê duyệt.</w:t>
      </w:r>
    </w:p>
    <w:p>
      <w:r>
        <w:t>Điều 9. Chi hỗ trợ cơ giới hóa, ứng dụng công nghệ cao trong sản xuất nông nghiệp hiện đại</w:t>
      </w:r>
    </w:p>
    <w:p>
      <w:r>
        <w:t>Hỗ trợ 95% (trong đó, ngân sách trung ương hỗ trợ không quá 50% tổng kinh phí hỗ trợ cho 01 cơ sở, tổ chức, cá nhân) kinh phí thực hiện dự án được cấp có thẩm quyền phê duyệt.</w:t>
      </w:r>
    </w:p>
    <w:p>
      <w:r>
        <w:t>Điều 10. Chi hỗ trợ bảo tồn và phát huy các làng nghề truyền thống ở nông thôn</w:t>
      </w:r>
    </w:p>
    <w:p>
      <w:r>
        <w:t>1. Nội dung hỗ trợ: Thực hiện theo quy định tại khoản 2 Điều 12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2. Mức hỗ trợ: Hỗ trợ 95% kinh phí thực hiện mô hình, dự án được cấp có thẩm quyền phê duyệt.</w:t>
      </w:r>
    </w:p>
    <w:p>
      <w:r>
        <w:t>Điều 11. Chi hỗ trợ xây dựng mô hình liên kết sản xuất muối theo chuỗi giá trị từ sản xuất, chế biến đến tiêu thụ; mô hình thí điểm sản xuất muối kết hợp du lịch nông thôn, du lịch nghỉ dưỡng; mô hình áp dụng tiến bộ kỹ thuật trong sản xuất muối sạch; mô hình sản xuất muối chứa nhiều khoáng chất, vi chất dinh dưỡng tự nhiên</w:t>
      </w:r>
    </w:p>
    <w:p>
      <w:r>
        <w:t>Hỗ trợ 95% (trong đó, ngân sách trung ương hỗ trợ không quá 50%) kinh phí thực hiện mô hình được cấp có thẩm quyền phê duyệt.</w:t>
      </w:r>
    </w:p>
    <w:p>
      <w:r>
        <w:t>Điều 12. Chi hỗ trợ xây dựng trang thông tin điện tử giới thiệu sản phẩm, bán hàng trực tuyến; thiết kế mẫu mã sản phẩm, bao bì đóng gói; xây dựng thương hiệu, chỉ dẫn địa lý xuất xứ hàng hóa, bảo hộ sở hữu thương hiệu cho sản phẩm muối ở các địa phương</w:t>
      </w:r>
    </w:p>
    <w:p>
      <w:r>
        <w:t>1. Nội dung hỗ trợ: Hỗ trợ xây dựng trang thông tin điện tử giới thiệu sản phẩm, bán hàng trực tuyến; thiết kế mẫu mã sản phẩm, bao bì đóng gói; xây dựng thương hiệu, chỉ dẫn địa lý xuất xứ hàng hóa, bảo hộ sở hữu thương hiệu cho sản phẩm muối ở các địa phương.</w:t>
      </w:r>
    </w:p>
    <w:p>
      <w:r>
        <w:t>2. Mức hỗ trợ: Hỗ trợ 95% kinh phí thực hiện mô hình, dự án được cấp có thẩm quyền phê duyệt.</w:t>
      </w:r>
    </w:p>
    <w:p>
      <w:r>
        <w:t>Điều 13. Chi hỗ trợ phát triển điểm du lịch nông thôn và sản phẩm du lịch nông thôn mang đặc trưng vùng, miền</w:t>
      </w:r>
    </w:p>
    <w:p>
      <w:r>
        <w:t>Hỗ trợ 95% kinh phí thực hiện mô hình, dự án được cấp có thẩm quyền phê duyệt.</w:t>
      </w:r>
    </w:p>
    <w:p>
      <w:r>
        <w:t>Điều 14. Chi hỗ trợ xây dựng và triển khai mô hình thí điểm phát triển du lịch nông thôn theo hướng du lịch xanh, có trách nhiệm và bền vững</w:t>
      </w:r>
    </w:p>
    <w:p>
      <w:r>
        <w:t>Hỗ trợ 95% (trong đó, ngân sách trung ương hỗ trợ không quá 50%) kinh phí thực hiện dự án được cấp có thẩm quyền phê duyệt.</w:t>
      </w:r>
    </w:p>
    <w:p>
      <w:r>
        <w:t>Điều 15. Chi nâng cao hiệu quả hoạt động của hệ thống thiết chế văn hóa, thể thao cơ sở</w:t>
      </w:r>
    </w:p>
    <w:p>
      <w:r>
        <w:t>Mức hỗ trợ đối với từng hoạt động cụ thể như sau:</w:t>
      </w:r>
    </w:p>
    <w:p>
      <w:r>
        <w:t>1. Chi mua sắm các trang thiết bị phục vụ cho hoạt động văn hóa, văn nghệ, thể thao tại các thiết chế văn hóa, thể thao các cấp phù hợp với tình hình hoạt động thực tế của địa phương. Mức hỗ trợ theo dự án được cấp có thẩm quyền phê duyệt, cụ thể:</w:t>
      </w:r>
    </w:p>
    <w:p>
      <w:r>
        <w:t>a) Trung tâm Văn hóa tỉnh: 1.000 triệu đồng/thiết chế.</w:t>
      </w:r>
    </w:p>
    <w:p>
      <w:r>
        <w:t>b) Trung tâm Văn hóa - Thể thao cấp huyện: 500 triệu đồng/thiết chế.</w:t>
      </w:r>
    </w:p>
    <w:p>
      <w:r>
        <w:t>c) Trung tâm Văn hóa - Thể thao cấp xã: 80 triệu đồng/thiết chế.</w:t>
      </w:r>
    </w:p>
    <w:p>
      <w:r>
        <w:t>d) Nhà Văn hóa - Khu thể thao ấp: 50 triệu đồng/thiết chế.</w:t>
      </w:r>
    </w:p>
    <w:p>
      <w:r>
        <w:t>2. Chi hỗ trợ xây dựng tủ sách cho Thư viện cấp huyện; tủ sách cho Trung tâm Văn hóa - Thể thao cấp xã, Nhà Văn hóa - Khu thể thao ấp. Mức hỗ trợ theo dự án được cấp có thẩm quyền phê duyệt, cụ thể:</w:t>
      </w:r>
    </w:p>
    <w:p>
      <w:r>
        <w:t>a) Thư viện, tủ sách tại Trung tâm Văn hóa - Thể thao cấp huyện: 100 triệu đồng/01 tủ sách.</w:t>
      </w:r>
    </w:p>
    <w:p>
      <w:r>
        <w:t>b) Thư viện, tủ sách cấp xã: 50 triệu đồng/01 tủ sách.</w:t>
      </w:r>
    </w:p>
    <w:p>
      <w:r>
        <w:t>c) Tủ sách ấp: 30 triệu đồng/01 tủ sách.</w:t>
      </w:r>
    </w:p>
    <w:p>
      <w:r>
        <w:t>3. Chi hỗ trợ kinh phí hoạt động đối với thiết chế văn hóa, thể thao xã, ấp và hỗ trợ kinh phí tổ chức giải thể thao cấp xã, ấp. Mức hỗ trợ cụ thể:</w:t>
      </w:r>
    </w:p>
    <w:p>
      <w:r>
        <w:t>a) Trung tâm Văn hóa - Thể thao xã: Kinh phí tổ chức giải thể thao cấp xã là 50 triệu đồng/01 năm.</w:t>
      </w:r>
    </w:p>
    <w:p>
      <w:r>
        <w:t>b) Nhà Văn hóa - Khu thể thao ấp: Kinh phí tổ chức giải thể thao cấp ấp là 30 triệu đồng/01 năm.</w:t>
      </w:r>
    </w:p>
    <w:p>
      <w:r>
        <w:t>Điều 16. Chi hỗ trợ tổ chức thực hiện Đề án/Kế hoạch tổ chức phân loại, thu gom, vận chuyển chất thải rắn trên địa bàn huyện; phát triển, nhân rộng các mô hình phân loại chất thải tại nguồn phát sinh</w:t>
      </w:r>
    </w:p>
    <w:p>
      <w:r>
        <w:t>Hỗ trợ 95% (trong đó, ngân sách trung ương hỗ trợ không quá 50%) kinh phí thực hiện đề án/kế hoạch được cấp có thẩm quyền phê duyệt.</w:t>
      </w:r>
    </w:p>
    <w:p>
      <w:r>
        <w:t>Điều 17. Chi xử lý, khắc phục ô nhiễm và cải thiện chất lượng môi trường</w:t>
      </w:r>
    </w:p>
    <w:p>
      <w:r>
        <w:t>Hỗ trợ 95% (trong đó, ngân sách trung ương hỗ trợ không quá 50%) kinh phí thực hiện dự án được cấp có thẩm quyền phê duyệt.</w:t>
      </w:r>
    </w:p>
    <w:p>
      <w:r>
        <w:t>Điều 18. Chi giữ gìn và khôi phục cảnh quan truyền thống của nông thôn Việt Nam; phát triển các mô hình ấp, xóm sáng, xanh, sạch, đẹp, an toàn, khu dân cư kiểu mẫu</w:t>
      </w:r>
    </w:p>
    <w:p>
      <w:r>
        <w:t>Hỗ trợ 95% (trong đó, ngân sách trung ương hỗ trợ không quá 50%) kinh phí thực hiện mô hình, dự án được cấp có thẩm quyền phê duyệt.</w:t>
      </w:r>
    </w:p>
    <w:p>
      <w:r>
        <w:t>Điều 19. Chi hỗ trợ thực hiện Chương trình tăng cường bảo vệ môi trường, an toàn thực phẩm và cấp nước sạch nông thôn trong xây dựng nông thôn mới</w:t>
      </w:r>
    </w:p>
    <w:p>
      <w:r>
        <w:t>Hỗ trợ 95% (trong đó, ngân sách trung ương hỗ trợ không quá 50%) kinh phí thực hiện mô hình được cấp có thẩm quyền phê duyệt.</w:t>
      </w:r>
    </w:p>
    <w:p>
      <w:r>
        <w:t>Điều 20. Chi hỗ trợ thực hiện Chương trình chuyển đổi số trong xây dựng nông thôn mới, hướng tới nông thôn mới thông minh</w:t>
      </w:r>
    </w:p>
    <w:p>
      <w:r>
        <w:t>Hỗ trợ 95% (trong đó, ngân sách trung ương hỗ trợ không quá 50%) kinh phí thực hiện mô hình được cấp có thẩm quyền phê duyệt.</w:t>
      </w:r>
    </w:p>
    <w:p>
      <w:r>
        <w:t>Điều 21. Chi tổ chức các hoạt động hỗ trợ xây dựng mô hình, nâng cao chất lượng, hiệu quả hoạt động của các Chi hội nông dân nghề nghiệp, Tổ hội nông dân nghề nghiệp</w:t>
      </w:r>
    </w:p>
    <w:p>
      <w:r>
        <w:t>Hỗ trợ 95% kinh phí thực hiện mô hình được cấp có thẩm quyền phê duyệt.</w:t>
      </w:r>
    </w:p>
    <w:p>
      <w:r>
        <w:t>Điều 22. Chi hỗ trợ thành lập mô hình và duy trì sinh hoạt mô hình Hỗ trợ phụ nữ khởi nghiệp; mạng lưới cố vấn/tư vấn cho các doanh nghiệp khởi nghiệp, khởi sự kinh doanh và mới thành lập do phụ nữ làm chủ</w:t>
      </w:r>
    </w:p>
    <w:p>
      <w:r>
        <w:t>Hỗ trợ 95% kinh phí thực hiện mô hình được cấp có thẩm quyền phê duyệt.</w:t>
      </w:r>
    </w:p>
    <w:p>
      <w:r>
        <w:t>Điều 23. Chi hỗ trợ xây dựng các mô hình điểm và nhân rộng các mô hình sẵn có nhằm vun đắp, gìn giữ giá trị tốt đẹp và phát triển hệ giá trị gia đình Việt Nam; thực hiện Cuộc vận động “Xây dựng gia đình 5 không, 3 sạch”</w:t>
      </w:r>
    </w:p>
    <w:p>
      <w:r>
        <w:t>Hỗ trợ 95% kinh phí thực hiện mô hình được cấp có thẩm quyền phê duyệt và tối đa không quá 30 triệu đồng/mô hình.</w:t>
      </w:r>
    </w:p>
    <w:p>
      <w:r>
        <w:t>Điều 24. Chi thí điểm và nhân rộng mô hình giám sát an ninh hiện đại và giám sát của cộng đồng, huy động người dân tham gia giám sát cộng đồng</w:t>
      </w:r>
    </w:p>
    <w:p>
      <w:r>
        <w:t>Hỗ trợ 95% kinh phí thực hiện mô hình được cấp có thẩm quyền phê duyệt.</w:t>
      </w:r>
    </w:p>
    <w:p>
      <w:r>
        <w:t>Chương III</w:t>
      </w:r>
    </w:p>
    <w:p>
      <w:r>
        <w:t>TỔ CHỨC THỰC HIỆN</w:t>
      </w:r>
    </w:p>
    <w:p>
      <w:r>
        <w:t>Điều 25. Tổ chức thực hiện</w:t>
      </w:r>
    </w:p>
    <w:p>
      <w:r>
        <w:t>Trường hợp các văn bản quy phạm pháp luật và các quy định được trích dẫn trong Quy định này được sửa đổi, bổ sung, thay thế thì áp dụng theo văn bản sửa đổi, bổ sung hoặc thay thế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