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05/2023/NQ-HĐND quy định về mức hỗ trợ 01 tháng học bổng đối với học sinh lớp 12 các trường phổ thông dân tộc nội trú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12/05/2023</w:t>
            </w:r>
          </w:p>
        </w:tc>
      </w:tr>
      <w:tr>
        <w:tc>
          <w:tcPr>
            <w:tcW w:type="dxa" w:w="4320"/>
          </w:tcPr>
          <w:p>
            <w:r>
              <w:t>Ngày hiệu lực</w:t>
            </w:r>
          </w:p>
        </w:tc>
        <w:tc>
          <w:tcPr>
            <w:tcW w:type="dxa" w:w="4320"/>
          </w:tcPr>
          <w:p>
            <w:r>
              <w:t>20/05/2023</w:t>
            </w:r>
          </w:p>
        </w:tc>
      </w:tr>
      <w:tr>
        <w:tc>
          <w:tcPr>
            <w:tcW w:type="dxa" w:w="4320"/>
          </w:tcPr>
          <w:p>
            <w:r>
              <w:t>Tình trạng</w:t>
            </w:r>
          </w:p>
        </w:tc>
        <w:tc>
          <w:tcPr>
            <w:tcW w:type="dxa" w:w="4320"/>
          </w:tcPr>
          <w:p>
            <w:r>
              <w:t>Chưa xác định</w:t>
            </w:r>
          </w:p>
        </w:tc>
      </w:tr>
    </w:tbl>
    <w:p/>
    <w:p>
      <w:r>
        <w:t>HỘI ĐỒNG NHÂN DÂN</w:t>
      </w:r>
    </w:p>
    <w:p>
      <w:r>
        <w:t>TỈNH NINH THUẬN</w:t>
      </w:r>
    </w:p>
    <w:p>
      <w:r>
        <w:t>-------</w:t>
      </w:r>
    </w:p>
    <w:p>
      <w:r>
        <w:t>CỘNG HÒA XÃ HỘI CHỦ NGHĨA VIỆT NAM</w:t>
      </w:r>
    </w:p>
    <w:p>
      <w:r>
        <w:t>Độc lập - Tự do - Hạnh phúc</w:t>
      </w:r>
    </w:p>
    <w:p>
      <w:r>
        <w:t>---------------</w:t>
      </w:r>
    </w:p>
    <w:p>
      <w:r>
        <w:t>Số: 05/2023/NQ-HĐND</w:t>
      </w:r>
    </w:p>
    <w:p>
      <w:r>
        <w:t>Ninh Thuận, ngày 12 tháng 5 năm 2023</w:t>
      </w:r>
    </w:p>
    <w:p>
      <w:r>
        <w:t>NGHỊ QUYẾT</w:t>
      </w:r>
    </w:p>
    <w:p>
      <w:r>
        <w:t>QUY ĐỊNH MỨC HỖ TRỢ 01 THÁNG HỌC BỔNG ĐỐI VỚI HỌC SINH LỚP 12 CÁC TRƯỜNG PHỔ THÔNG DÂN TỘC NỘI TRÚ TRÊN ĐỊA BÀN TỈNH NINH THUẬN</w:t>
      </w:r>
    </w:p>
    <w:p>
      <w:r>
        <w:t>HỘI ĐỒNG NHÂN DÂN TỈNH NINH THUẬN</w:t>
      </w:r>
    </w:p>
    <w:p>
      <w:r>
        <w:t>KHÓA XI KỲ HỌP THỨ 12</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ban quy phạm pháp luật ngày 22 tháng 6 năm 2015;</w:t>
      </w:r>
    </w:p>
    <w:p>
      <w:r>
        <w:t>Căn cứ Luật Sửa đổi, bổ sung một số điều của Luật ban hành văn bản quy phạm pháp luật ngày 18 tháng 6 năm 2020;</w:t>
      </w:r>
    </w:p>
    <w:p>
      <w:r>
        <w:t>Căn cứ Luật Giáo dục ngày 14 tháng 6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Xét Tờ trình số 44/TTr-UBND ngày 03 tháng 4 năm 2023 của Ủy ban nhân dân tỉnh trình HĐND tỉnh Quy định mức hỗ trợ 01 tháng học bổng đối với học sinh lớp 12 các trường phổ thông dân tộc nội trú trên địa bàn tỉnh Ninh Thuận; Báo cáo thẩm tra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Nghị quyết này Quy định mức hỗ trợ 01 tháng học bổng đối với học sinh lớp 12 các trường phổ thông dân tộc nội trú trên địa bàn tỉnh Ninh Thuận.</w:t>
      </w:r>
    </w:p>
    <w:p>
      <w:r>
        <w:t>2. Đối tượng áp dụng</w:t>
      </w:r>
    </w:p>
    <w:p>
      <w:r>
        <w:t>a) Học sinh đang học lớp 12 tại các trường phổ thông dân tộc nội trú đóng trên địa bàn tỉnh Ninh Thuận.</w:t>
      </w:r>
    </w:p>
    <w:p>
      <w:r>
        <w:t>b) Cán bộ, công chức, viên chức trong ngành giáo dục và đào tạo; các cơ quan, tổ chức, cá nhân có liên quan trên địa bàn tỉnh Ninh Thuận.</w:t>
      </w:r>
    </w:p>
    <w:p>
      <w:r>
        <w:t>Điều 2. Nội dung và mức hỗ trợ</w:t>
      </w:r>
    </w:p>
    <w:p>
      <w:r>
        <w:t>1. Học sinh lớp 12 các trường phổ thông dân tộc nội trú trên địa bàn tỉnh Ninh Thuận, được hỗ trợ 01 tháng học bổng trong thời gian ôn thi Tốt nghiệp Trung học phổ thông.</w:t>
      </w:r>
    </w:p>
    <w:p>
      <w:r>
        <w:t>2. Mức học bổng hỗ trợ bằng 80% mức lương cơ sở theo quy định hiện hành của Nhà nước.</w:t>
      </w:r>
    </w:p>
    <w:p>
      <w:r>
        <w:t>Điều 3. Nguồn kinh phí hỗ trợ</w:t>
      </w:r>
    </w:p>
    <w:p>
      <w:r>
        <w:t>Nguồn ngân sách địa phương (Nguồn sự nghiệp giáo dục).</w:t>
      </w:r>
    </w:p>
    <w:p>
      <w:r>
        <w:t>Điều 4. Tổ chức thực hiện</w:t>
      </w:r>
    </w:p>
    <w:p>
      <w:r>
        <w:t>1. Giao Ủy ban nhân dân tỉnh căn cứ nhiệm vụ, quyền hạn triển khai thực hiện Nghị quyết theo quy định pháp luật.</w:t>
      </w:r>
    </w:p>
    <w:p>
      <w:r>
        <w:t>2. Giao Thường trực Hội đồng nhân dân, các Ban Hội đồng nhân dân, Tổ đại biểu và đại biểu Hội đồng nhân dân tỉnh giám sát việc thực hiện Nghị quyết.</w:t>
      </w:r>
    </w:p>
    <w:p>
      <w:r>
        <w:t>Nghị quyết này đã được Hội đồng nhân dân tỉnh Ninh Thuận Khóa XI Kỳ họp thứ 12 thông qua ngày 09 tháng 5 năm 2023 và có hiệu lực thi hành kể từ ngày 20 tháng 5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GDĐT;</w:t>
      </w:r>
    </w:p>
    <w:p>
      <w:r>
        <w:t>- Cục Kiểm tra văn bản QPPL (Bộ Tư pháp);</w:t>
      </w:r>
    </w:p>
    <w:p>
      <w:r>
        <w:t>- Thường trực Tỉnh ủy;</w:t>
      </w:r>
    </w:p>
    <w:p>
      <w:r>
        <w:t>- Thường trực HĐND tỉnh;</w:t>
      </w:r>
    </w:p>
    <w:p>
      <w:r>
        <w:t>- UBND tỉnh;</w:t>
      </w:r>
    </w:p>
    <w:p>
      <w:r>
        <w:t>- Đoàn đại biểu QH tỉnh Ninh Thuận;</w:t>
      </w:r>
    </w:p>
    <w:p>
      <w:r>
        <w:t>- Đại biểu HĐND tỉnh;</w:t>
      </w:r>
    </w:p>
    <w:p>
      <w:r>
        <w:t>- Các Sở, Ban, ngành, đoàn thể tỉnh;</w:t>
      </w:r>
    </w:p>
    <w:p>
      <w:r>
        <w:t>- VP: Tỉnh ủy, HĐND, UBND tỉnh;</w:t>
      </w:r>
    </w:p>
    <w:p>
      <w:r>
        <w:t>- Thường trực HĐND, UBND các huyện, thành phố;</w:t>
      </w:r>
    </w:p>
    <w:p>
      <w:r>
        <w:t>- Trung tâm CNTT&amp;TT (Công báo tỉnh);</w:t>
      </w:r>
    </w:p>
    <w:p>
      <w:r>
        <w:t>- Trang thông tin điện tử HĐND tỉnh;</w:t>
      </w:r>
    </w:p>
    <w:p>
      <w:r>
        <w:t>- Lưu: VT, phòng Công tác HĐND.</w:t>
      </w:r>
    </w:p>
    <w:p>
      <w:r>
        <w:t>CHỦ TỊCH</w:t>
      </w:r>
    </w:p>
    <w:p>
      <w:r>
        <w:t>Phạm Văn Hậu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