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bổ sung Nghị quyết 09/2022/NQ-HĐND về mục tiêu, nhiệm vụ, nguyên tắc, tiêu chí, định mức phân bổ vốn đầu tư phát triển và quy định mức hỗ trợ từ ngân sách Nhà nước thực hiện Chương trình mục tiêu quốc gia xây dựng nông thôn mới giai đoạn 2021-2025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05/2023/NQ-HĐND</w:t>
      </w:r>
    </w:p>
    <w:p>
      <w:r>
        <w:t>Bắc Kạn, ngày 01 tháng 8 năm 2023</w:t>
      </w:r>
    </w:p>
    <w:p>
      <w:r>
        <w:t>NGHỊ QUYẾT</w:t>
      </w:r>
    </w:p>
    <w:p>
      <w:r>
        <w:t>BỔ SUNG NGHỊ QUYẾT SỐ 09/2022/NQ-HĐND NGÀY 19 THÁNG 7 NĂM 2022 CỦA HỘI ĐỒNG NHÂN DÂN TỈNH BẮC KẠN VỀ MỤC TIÊU, NHIỆM VỤ, NGUYÊN TẮC, TIÊU CHÍ, ĐỊNH MỨC PHÂN BỔ VỐN ĐẦU TƯ PHÁT TRIỂN VÀ QUY ĐỊNH MỨC HỖ TRỢ TỪ NGÂN SÁCH NHÀ NƯỚC THỰC HIỆN CHƯƠNG TRÌNH MỤC TIÊU QUỐC GIA XÂY DỰNG NÔNG THÔN MỚI GIAI ĐOẠN 2021-2025 TRÊN ĐỊA BÀN TỈNH BẮC KẠN</w:t>
      </w:r>
    </w:p>
    <w:p>
      <w:r>
        <w:t>HỘI ĐỒNG NHÂN DÂN TỈNH BẮC KẠN</w:t>
      </w:r>
    </w:p>
    <w:p>
      <w:r>
        <w:t>KHÓA X, KỲ HỌP THỨ 14</w:t>
      </w:r>
    </w:p>
    <w:p>
      <w:r>
        <w:t>Căn cứ Luật Tổ chức chính quyền địa phương ngày 19 tháng 6 năm 2015;</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Xét Tờ trình số 138/TTr-UBND ngày 21 tháng 7 năm 2023 của Ủy ban nhân dân tỉnh bổ sung Nghị quyết số 09/2022/NQ-HĐND ngày 19 tháng 7 năm 2022 của Hội đồng nhân dân tỉnh về mục tiêu, nhiệm vụ, nguyên tắc, tiêu chí, định mức phân bổ vốn đầu tư phát triển và quy định mức hỗ trợ từ ngân sách Nhà nước thực hiện Chương trình mục tiêu quốc gia xây dựng nông thôn mới giai đoạn 2021-2025 trên địa bàn tỉnh Bắc Kạn; Báo cáo thẩm tra số 160/BC-HĐND ngày 28 tháng 7 năm 2023 của Ban Kinh tế - Ngân sách Hội đồng nhân dân tỉnh và ý kiến thảo luận của đại biểu Hội đồng nhân dân tỉnh tại kỳ họp.</w:t>
      </w:r>
    </w:p>
    <w:p>
      <w:r>
        <w:t>QUYẾT NGHỊ:</w:t>
      </w:r>
    </w:p>
    <w:p>
      <w:r>
        <w:t>Điều 1.   Bổ sung Nghị quyết số 09/2022/NQ-HĐND ngày 19 tháng 7 năm 2022 của Hội đồng nhân dân tỉnh Bắc Kạn về mục tiêu, nhiệm vụ, nguyên tắc, tiêu chí, định mức phân bổ vốn đầu tư phát triển và quy định mức hỗ trợ từ ngân sách Nhà nước thực hiện Chương trình mục tiêu quốc gia xây dựng nông thôn mới giai đoạn 2021-2025 trên địa bàn tỉnh Bắc Kạn.</w:t>
      </w:r>
    </w:p>
    <w:p>
      <w:r>
        <w:t>Bổ sung nội dung thứ 15 vào Phụ lục số 02 kèm theo Nghị quyết số 09/2022/NQ-HĐND ngày 19 tháng 7 năm 2022 của Hội đồng nhân dân như sau:</w:t>
      </w:r>
    </w:p>
    <w:p>
      <w:r>
        <w:t>STT</w:t>
      </w:r>
    </w:p>
    <w:p>
      <w:r>
        <w:t>Nội dung hỗ trợ</w:t>
      </w:r>
    </w:p>
    <w:p>
      <w:r>
        <w:t>Ngân sách nhà nước (%)</w:t>
      </w:r>
    </w:p>
    <w:p>
      <w:r>
        <w:t>Vận động, huy động nguồn lực khác tối đa  (%)</w:t>
      </w:r>
    </w:p>
    <w:p>
      <w:r>
        <w:t>Tổng số</w:t>
      </w:r>
    </w:p>
    <w:p>
      <w:r>
        <w:t>(hỗ trợ tối thiểu)</w:t>
      </w:r>
    </w:p>
    <w:p>
      <w:r>
        <w:t>Trong đó:</w:t>
      </w:r>
    </w:p>
    <w:p>
      <w:r>
        <w:t>Ngân sách trung ương hỗ trợ tối đa</w:t>
      </w:r>
    </w:p>
    <w:p>
      <w:r>
        <w:t>Ngân sách địa phương hỗ trợ tối thiểu</w:t>
      </w:r>
    </w:p>
    <w:p>
      <w:r>
        <w:t>15</w:t>
      </w:r>
    </w:p>
    <w:p>
      <w:r>
        <w:t>Chương trình OCOP</w:t>
      </w:r>
    </w:p>
    <w:p>
      <w:r>
        <w:t>73,5</w:t>
      </w:r>
    </w:p>
    <w:p>
      <w:r>
        <w:t>70</w:t>
      </w:r>
    </w:p>
    <w:p>
      <w:r>
        <w:t>3,5</w:t>
      </w:r>
    </w:p>
    <w:p>
      <w:r>
        <w:t>26,5</w:t>
      </w:r>
    </w:p>
    <w:p>
      <w:r>
        <w:t>Điều 2. Tổ chức thực hiện</w:t>
      </w:r>
    </w:p>
    <w:p>
      <w:r>
        <w:t>1. Giao Ủy ban nhân dân tỉnh tổ chức thực hiện Nghị quyết theo đúng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14 thông qua ngày 01 tháng 8 năm 2023 và có hiệu lực kể từ ngày 11 tháng 8 năm 2023./.</w:t>
      </w:r>
    </w:p>
    <w:p>
      <w:r>
        <w:t>Nơi nhận:</w:t>
      </w:r>
    </w:p>
    <w:p>
      <w:r>
        <w:t>- Ủy ban Thường vụ Quốc hội;</w:t>
      </w:r>
    </w:p>
    <w:p>
      <w:r>
        <w:t>- Chính phủ;</w:t>
      </w:r>
    </w:p>
    <w:p>
      <w:r>
        <w:t>- VPCP, VPCTN;</w:t>
      </w:r>
    </w:p>
    <w:p>
      <w:r>
        <w:t>- Các Bộ: Kế hoạch và Đầu tư; Tài chính; Nông nghiệp và Phát triển nông thôn;</w:t>
      </w:r>
    </w:p>
    <w:p>
      <w:r>
        <w:t>- Vụ Pháp chế các Bộ: Kế hoạch và Đầu tư; Tài chính; Nông nghiệp và Phát triển nông thôn;</w:t>
      </w:r>
    </w:p>
    <w:p>
      <w:r>
        <w:t>- Cục Kiểm tra văn bản QPPL  (Bộ Tư pháp) ;</w:t>
      </w:r>
    </w:p>
    <w:p>
      <w:r>
        <w:t>- TT Tỉnh ủy, UBND, UBMTTQVN tỉnh;</w:t>
      </w:r>
    </w:p>
    <w:p>
      <w:r>
        <w:t>- Đoàn Đại biểu Quốc hội tỉnh;</w:t>
      </w:r>
    </w:p>
    <w:p>
      <w:r>
        <w:t>- Đoàn đại biểu HĐND tỉnh;</w:t>
      </w:r>
    </w:p>
    <w:p>
      <w:r>
        <w:t>- Các sở, ban, ngành, hội, đoàn thể tỉnh;</w:t>
      </w:r>
    </w:p>
    <w:p>
      <w:r>
        <w:t>- TT Huyện ( Thành ) ủy; HĐND, UBND, UBMTTQVN các huyện, thành phố;</w:t>
      </w:r>
    </w:p>
    <w:p>
      <w:r>
        <w:t>- Trung tâm Công báo - Tin học tỉnh;</w:t>
      </w:r>
    </w:p>
    <w:p>
      <w:r>
        <w:t>- LĐVP;</w:t>
      </w:r>
    </w:p>
    <w:p>
      <w:r>
        <w:t>- Phòng Công tác HĐND;</w:t>
      </w:r>
    </w:p>
    <w:p>
      <w:r>
        <w:t>- Lưu: VT.</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