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04/NQ-CP năm 2024 đồng ý về đoạn băng tải thuộc dự án xây dựng hệ thống băng tải vận chuyển than đá từ Lào về Việt Nam cắt qua đường biên giới Việt Nam - Lào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04/NQ-CP</w:t>
      </w:r>
    </w:p>
    <w:p>
      <w:r>
        <w:t>Hà Nội, ngày 05 tháng 01 năm 2024</w:t>
      </w:r>
    </w:p>
    <w:p>
      <w:r>
        <w:t>NGHỊ QUYẾT</w:t>
      </w:r>
    </w:p>
    <w:p>
      <w:r>
        <w:t>ĐỒNG Ý VỀ VIỆC ĐOẠN BĂNG TẢI THUỘC DỰ ÁN XÂY DỰNG HỆ THỐNG BĂNG TẢI VẬN CHUYỂN THAN ĐÁ TỪ LÀO VỀ VIỆT NAM CẮT QUA ĐƯỜNG BIÊN GIỚI VIỆT NAM - LÀO</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Hiệp định về quy chế quản lý biên giới và cửa khẩu biên giới trên đất liền giữa Chính phủ nước Cộng hòa xã hội chủ nghĩa Việt Nam và Chính phủ nước Cộng hòa dân chủ nhân dân Lào ký ngày 16 tháng 3 năm 2016;</w:t>
      </w:r>
    </w:p>
    <w:p>
      <w:r>
        <w:t>Căn cứ Luật Biên giới quốc gia ngày 17 tháng 6 năm 2023;</w:t>
      </w:r>
    </w:p>
    <w:p>
      <w:r>
        <w:t>Căn cứ Nghị định số 34/2014/NĐ-CP ngày 29 tháng 4 năm 2014 của Chính phủ về Quy chế khu vực biên giới đất liền nước Cộng hòa xã hội chủ nghĩa Việt Nam;</w:t>
      </w:r>
    </w:p>
    <w:p>
      <w:r>
        <w:t>Theo đề nghị của Bộ Ngoại giao tại tờ trình số 5763/TTr-BNG-UBBG ngày 08 tháng 11 năm 2023 về việc xin chủ trương cho phép đoạn băng tải thuộc dự án hệ thống băng tải vận chuyển than đá từ Lào về Việt Nam cắt qua đường biên giới tại khu vực cửa khẩu quốc tế La Lay (Quảng Trị) - La -lay (Sả-lạ-văn).</w:t>
      </w:r>
    </w:p>
    <w:p>
      <w:r>
        <w:t>QUYẾT NGHỊ:</w:t>
      </w:r>
    </w:p>
    <w:p>
      <w:r>
        <w:t>Điều 1.  Đồng ý về việc đoạn băng tải thuộc dự án xây dựng hệ thống băng tải vận chuyển than đá từ Lào về Việt Nam được cắt qua đường biên giới Việt Nam - Lào tại khu vực cửa khẩu quốc tế La Lay (Quảng Trị) - La-lay (Sả-lạ-văn) và đi qua 02 điểm trong phạm vi 100 m tính từ đường biên giới về phía lãnh thổ hai nước như kiến nghị của Bộ Ngoại giao tại văn bản nêu trên, cụ thể như sau:</w:t>
      </w:r>
    </w:p>
    <w:p>
      <w:r>
        <w:t>- Điểm giao của đoạn băng tải với đường biên giới Việt Nam - Lào tại vị trí VL có tọa độ là X = 1804765,00 m, Y = 710039,52 m;</w:t>
      </w:r>
    </w:p>
    <w:p>
      <w:r>
        <w:t>- Trụ đỡ băng tải gần biên giới nhất trên lãnh thổ Lào tại vị trí L-1 có tọa độ khái lược là X = 1804762,00 m, Y = 709997,00 m, cách vị trí VL khoảng 42,60 m;</w:t>
      </w:r>
    </w:p>
    <w:p>
      <w:r>
        <w:t>- Trụ đỡ băng tải gần biên giới nhất trên lãnh thổ Việt Nam tại vị trí V-1 có tọa độ khái lược là X = 1804774,00 m, Y = 710076,00 m, cách vị trí VL khoảng 37,60 m.</w:t>
      </w:r>
    </w:p>
    <w:p>
      <w:r>
        <w:t>Điều 2.  Bộ Ngoại giao thực hiện các thủ tục đối ngoại với phía Lào theo quy định của Hiệp định về quy chế quản lý biên giới và cửa khẩu biên giới trên đất liền giữa Chính phủ nước Cộng hòa xã hội chủ nghĩa Việt Nam và Chính phủ nước Cộng hòa dân chủ nhân dân Lào ký ngày 16 tháng 3 năm 2016; chịu trách nhiệm toàn diện về các nội dung, số liệu báo cáo, đề xuất bảo đảm theo quy định.</w:t>
      </w:r>
    </w:p>
    <w:p>
      <w:r>
        <w:t>Điều 3.  Ủy ban nhân dân tỉnh Quảng Trị chủ trì, phối hợp với các bộ, cơ quan liên quan thực hiện các trình tự, thủ tục tiếp theo, xây dựng và vận hành băng tải nêu trên theo đúng quy định của pháp luật và các Điều ước quốc tế mà Việt Nam ký kết.</w:t>
      </w:r>
    </w:p>
    <w:p>
      <w:r>
        <w:t>Điều 4.  Nghị quyết này có hiệu lực thi hành kể từ ngày ký ban hành.</w:t>
      </w:r>
    </w:p>
    <w:p>
      <w:r>
        <w:t>Điều 5.  Bộ trưởng Bộ Ngoại giao, Chủ tịch Ủy ban nhân dân tỉnh Quảng Trị và Thủ trưởng các bộ, ngành, địa phương liên quan chịu trách nhiệm tổ chức, triển khai thực hiện Nghị quyết này bảo đảm đúng quy định của pháp luật.</w:t>
      </w:r>
    </w:p>
    <w:p>
      <w:r>
        <w:t>Nơi nhận:</w:t>
      </w:r>
    </w:p>
    <w:p>
      <w:r>
        <w:t>- Thủ tướng, các Phó Thủ tướng Chính phủ;</w:t>
      </w:r>
    </w:p>
    <w:p>
      <w:r>
        <w:t>- Các bộ, cơ quan ngang bộ, cơ quan thuộc Chính phủ;</w:t>
      </w:r>
    </w:p>
    <w:p>
      <w:r>
        <w:t>- HĐND, UBND tỉnh Quảng Trị;</w:t>
      </w:r>
    </w:p>
    <w:p>
      <w:r>
        <w:t>- VPCP: BTCN, các PCN, Trợ lý TTg, các Vụ: PL, CN, NN, QHQT;</w:t>
      </w:r>
    </w:p>
    <w:p>
      <w:r>
        <w:t>- Lưu: VT, NC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