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mức kinh phí hỗ trợ hoạt động của Ban Thanh tra nhân dân cấp xã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HỘI ĐỒNG NHÂN DÂN</w:t>
      </w:r>
    </w:p>
    <w:p>
      <w:r>
        <w:t>TỈNH BÌNH ĐỊNH</w:t>
      </w:r>
    </w:p>
    <w:p>
      <w:r>
        <w:t>-------</w:t>
      </w:r>
    </w:p>
    <w:p>
      <w:r>
        <w:t>CỘNG HÒA XÃ HỘI CHỦ NGHĨA VIỆT NAM</w:t>
      </w:r>
    </w:p>
    <w:p>
      <w:r>
        <w:t>Độc lập - Tự do - Hạnh phúc</w:t>
      </w:r>
    </w:p>
    <w:p>
      <w:r>
        <w:t>---------------</w:t>
      </w:r>
    </w:p>
    <w:p>
      <w:r>
        <w:t>Số: 04/2025/NQ-HĐND</w:t>
      </w:r>
    </w:p>
    <w:p>
      <w:r>
        <w:t>Bình Định, ngày 28 tháng 4 năm 2025</w:t>
      </w:r>
    </w:p>
    <w:p>
      <w:r>
        <w:t>NGHỊ QUYẾT</w:t>
      </w:r>
    </w:p>
    <w:p>
      <w:r>
        <w:t>QUY ĐỊNH MỨC KINH PHÍ HỖ TRỢ HOẠT ĐỘNG CỦA BAN THANH TRA NHÂN DÂN CẤP XÃ TRÊN ĐỊA BÀN TỈNH BÌNH ĐỊNH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Thông tư số 04/2025/TT-BTC ngày 24 tháng 01 năm 2025 của Bộ Tài chính 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w:t>
      </w:r>
    </w:p>
    <w:p>
      <w:r>
        <w:t>Xét Tờ trình số 58/TTr-UBND ngày 21 tháng 4 năm 2025 của Ủy ban nhân dân tỉnh về dự thảo Nghị quyết quy định mức kinh phí hỗ trợ hoạt động của Ban Thanh tra nhân dân cấp xã trên địa bàn tỉnh Bình Định; Báo cáo thẩm tra số 08/BC-PC ngày 24 tháng 4 năm 2025 của Ban Pháp chế Hội đồng nhân dân tỉnh; ý kiến thảo luận của đại biểu Hội đồng nhân dân tại kỳ họp;</w:t>
      </w:r>
    </w:p>
    <w:p>
      <w:r>
        <w:t>Hội đồng nhân dân tỉnh ban hành Nghị quyết quy định mức kinh phí hỗ trợ hoạt động của Ban Thanh tra nhân dân cấp xã trên địa bàn tỉnh Bình Định.</w:t>
      </w:r>
    </w:p>
    <w:p>
      <w:r>
        <w:t>Điều 1.  Thống nhất ban hành Quy định mức kinh phí hỗ trợ hoạt động của Ban Thanh tra nhân dân cấp xã trên địa bàn tỉnh Bình Định là 5.000.000 đồng/ban/năm để thực hiện các nội dung chi theo Thông tư số 04/2025/TT-BTC ngày 24 tháng 01 năm 2025 của Bộ Tài chính.</w:t>
      </w:r>
    </w:p>
    <w:p>
      <w:r>
        <w:t>Điều 2. Tổ chức thực hiện</w:t>
      </w:r>
    </w:p>
    <w:p>
      <w:r>
        <w:t>1. Ủy ban nhân dân tỉnh có trách nhiệm tổ chức triển khai thực hiện Nghị quyết.</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3. Điều khoản thi hành</w:t>
      </w:r>
    </w:p>
    <w:p>
      <w:r>
        <w:t>1. Nghị quyết này có hiệu lực từ ngày 08 tháng 5 năm 2025.</w:t>
      </w:r>
    </w:p>
    <w:p>
      <w:r>
        <w:t>2. Nghị quyết này thay thế Nghị quyết số 101/2017/NQ-HĐND ngày 08 tháng 12 năm 2017 của Hội đồng nhân dân tỉnh Bình Định ban hành mức kinh phí hỗ trợ hoạt động của Ban Thanh tra nhân dân ở xã, phường, thị trấn trên địa bàn tỉnh Bình Định.</w:t>
      </w:r>
    </w:p>
    <w:p>
      <w:r>
        <w:t>Nghị quyết này đã được Hội đồng nhân dân tỉnh Bình Định Khóa XIII Kỳ họp thứ 23 (kỳ họp chuyên đề) thông qua ngày 28 tháng 4 năm 2025./.</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