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04/2024/NQ-HĐND bãi bỏ Nghị quyết 155/2014/NQ-HĐND về tiêu chí dự án trọng điểm của tỉnh Vĩnh Phúc và dự án trọng điểm nhóm C; Nghị quyết 42/2017/NQ-HĐND sửa đổi khoản 1 Điều 1 Nghị quyết 155/2014/NQ-HĐND do tỉnh Vĩnh Phúc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04/2024/NQ-HĐND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04/2024/NQ-HĐND</w:t>
      </w:r>
    </w:p>
    <w:p>
      <w:r>
        <w:t>Vĩnh Phúc, ngày 11 tháng 7 năm 2024</w:t>
      </w:r>
    </w:p>
    <w:p>
      <w:r>
        <w:t>NGHỊ QUYẾT</w:t>
      </w:r>
    </w:p>
    <w:p>
      <w:r>
        <w:t>BÃI BỎ NGHỊ QUYẾT SỐ 155/2014/NQ-HĐND NGÀY 22 THÁNG 12 NĂM 2014 CỦA HỘI ĐỒNG NHÂN DÂN TỈNH VỀ TIÊU CHÍ DỰ ÁN TRỌNG ĐIỂM CỦA TỈNH VĨNH PHÚC VÀ DỰ ÁN TRỌNG ĐIỂM NHÓM C; NGHỊ QUYẾT SỐ 42/2017/NQ-HĐND NGÀY 18 THÁNG 12 NĂM 2017 CỦA HỘI ĐỒNG NHÂN DÂN TỈNH VỀ SỬA ĐỔI KHOẢN 1 ĐIỀU 1 NGHỊ QUYẾT 155/2014/NQ-HĐND CỦA HỘI ĐỒNG NHÂN DÂN TỈNH VĨNH PHÚC.</w:t>
      </w:r>
    </w:p>
    <w:p>
      <w:r>
        <w:t>HỘI ĐỒNG NHÂN DÂN TỈNH VĨNH PHÚC</w:t>
      </w:r>
    </w:p>
    <w:p>
      <w:r>
        <w:t>KHÓA XVII KỲ HỌP THỨ 16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2015;</w:t>
      </w:r>
    </w:p>
    <w:p>
      <w:r>
        <w:t>Căn cứ Luật Đầu tư công ngày 13 tháng 6 năm 2019;</w:t>
      </w:r>
    </w:p>
    <w:p>
      <w:r>
        <w:t>Căn cứ Nghị định số 40/2020/NĐ-CP ngày 06 tháng 4 năm 2020 quy định chi tiết thi hành một số điều của Luật Đầu tư công;</w:t>
      </w:r>
    </w:p>
    <w:p>
      <w:r>
        <w:t>Xét Tờ trình số 124/TTr-UBND ngày 25 tháng 6 năm 2024 của Ủy ban nhân dân tỉnh Vĩnh Phúc về việc bãi bỏ Nghị quyết số 155/2014/NQ-HĐND ngày 22 tháng 12 năm 2014 và Nghị quyết số 42/2017/NQ-HĐND ngày 18 tháng 12 năm 2017 của Hội đồng nhân dân tỉnh; Báo cáo thẩm tra của Ban Kinh tế - Ngân sách Hội đồng nhân dân tỉnh, ý kiến thảo luận của đại biểu Hội đồng nhân dân tỉnh tại kỳ họp.</w:t>
      </w:r>
    </w:p>
    <w:p>
      <w:r>
        <w:t>QUYẾT NGHỊ:</w:t>
      </w:r>
    </w:p>
    <w:p>
      <w:r>
        <w:t>Điều 1. Bãi bỏ toàn bộ các Nghị quyết sau đây:</w:t>
      </w:r>
    </w:p>
    <w:p>
      <w:r>
        <w:t>1. Nghị quyết số 155/2014/NQ-HĐND ngày 22 tháng 12 năm 2014 của Hội đồng nhân dân tỉnh về tiêu chí dự án trọng điểm của tỉnh Vĩnh Phúc và dự án trọng điểm nhóm C;</w:t>
      </w:r>
    </w:p>
    <w:p>
      <w:r>
        <w:t>2. Nghị quyết số 42/2017/NQ-HĐND ngày 18 tháng 12 năm 2017 của Hội đồng nhân dân tỉnh về sửa đổi khoản 1 Điều 1 Nghị quyết 155/2014/NQ-HĐND của Hội đồng nhân dân tỉnh Vĩnh Phúc.</w:t>
      </w:r>
    </w:p>
    <w:p>
      <w:r>
        <w:t>Điều 2. Điều khoản thi hành</w:t>
      </w:r>
    </w:p>
    <w:p>
      <w:r>
        <w:t>Nghị quyết này đã được Hội đồng nhân dân tỉnh Vĩnh Phúc Khoá XVII, Kỳ họp thứ 16 thông qua ngày 11 tháng 7 năm 2024 và có hiệu lực kể từ ngày 21 tháng 7 năm 2024./.</w:t>
      </w:r>
    </w:p>
    <w:p>
      <w:r>
        <w:t>KT. CHỦ TỊCH</w:t>
      </w:r>
    </w:p>
    <w:p>
      <w:r>
        <w:t>PHÓ CHỦ TỊCH</w:t>
      </w:r>
    </w:p>
    <w:p>
      <w:r>
        <w:t>Nguyễn Trung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