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quy định về mức thu học phí đối với cơ sở giáo dục mầm non, giáo dục phổ thông công lập trên địa bàn thành phố Hải Phòng năm học 2023-2024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04/2023/NQ-HĐND</w:t>
      </w:r>
    </w:p>
    <w:p>
      <w:r>
        <w:t>Hải Phòng, ngày 18 tháng 7 năm 2023</w:t>
      </w:r>
    </w:p>
    <w:p>
      <w:r>
        <w:t>NGHỊ QUYẾT</w:t>
      </w:r>
    </w:p>
    <w:p>
      <w:r>
        <w:t>QUY ĐỊNH MỨC THU HỌC PHÍ ĐỐI VỚI CÁC CƠ SỞ GIÁO DỤC MẦM NON, GIÁO DỤC PHỔ THÔNG CÔNG LẬP TRÊN ĐỊA BÀN THÀNH PHỐ HẢI PHÒNG NĂM HỌC 2023 - 2024</w:t>
      </w:r>
    </w:p>
    <w:p>
      <w:r>
        <w:t>HỘI ĐỒNG NHÂN DÂN THÀNH PHỐ HẢI PHÒNG</w:t>
      </w:r>
    </w:p>
    <w:p>
      <w:r>
        <w:t>KHÓA XVI -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60/2021/NĐ-CP ngày 21 tháng 6 năm 2021 của Chính phủ quy định cơ chế tự chủ tài chính của đơn vị sự nghiệp công lập;</w:t>
      </w:r>
    </w:p>
    <w:p>
      <w:r>
        <w:t>Căn cứ Thông báo số 1615-TB/TU, ngày 14 tháng 7 năm 2023 ý kiến của Ban Thường vụ Thành ủy về việc ban hành Nghị quyết của Hội đồng nhân dân thành phố Quy định mức học phí năm học 2023 - 2024 đối với các cơ sở giáo dục mầm non, giáo dục phổ thông công lập trên địa bàn thành phố Hải Phòng;</w:t>
      </w:r>
    </w:p>
    <w:p>
      <w:r>
        <w:t>Xét Tờ trình số 73/TTr-UBND ngày 21 tháng 6 năm 2023 của Ủy ban nhân dân thành phố về quy định mức học phí năm học 2023 - 2024 đối với các cơ sở giáo dục mầm non, giáo dục phổ thông công lập trên địa bàn thành phố Hải Phòng; Báo cáo thẩm tra số 13/BC-VHXH ngày 11 tháng 7 năm 2023 của Ban Văn hóa - Xã hội Hội đồng nhân dân thành phố; ý kiến thảo luận của đại biểu Hội đồng nhân dân tại kỳ họp.</w:t>
      </w:r>
    </w:p>
    <w:p>
      <w:r>
        <w:t>QUYẾT NGHỊ:</w:t>
      </w:r>
    </w:p>
    <w:p>
      <w:r>
        <w:t>Điều 1. Phạm vi điều chỉnh và đối tượng áp dụng</w:t>
      </w:r>
    </w:p>
    <w:p>
      <w:r>
        <w:t>1. Phạm vi điều chỉnh</w:t>
      </w:r>
    </w:p>
    <w:p>
      <w:r>
        <w:t>Nghị quyết này quy định mức thu học phí đối với cơ sở giáo dục mầm non, giáo dục phổ thông, cơ sở giáo dục thường xuyên công lập trên địa bàn thành phố Hải Phòng năm học 2023 - 2024.</w:t>
      </w:r>
    </w:p>
    <w:p>
      <w:r>
        <w:t>2. Đối tượng áp dụng</w:t>
      </w:r>
    </w:p>
    <w:p>
      <w:r>
        <w:t>a. Trẻ em mầm non và học sinh phổ thông đang theo học tại các cơ sở giáo dục mầm non, giáo dục phổ thông, cơ sở giáo dục thường xuyên công lập trên địa bàn thành phố Hải Phòng.</w:t>
      </w:r>
    </w:p>
    <w:p>
      <w:r>
        <w:t>b. Các cơ sở giáo dục mầm non, giáo dục phổ thông, cơ sở giáo dục thường xuyên công lập trên địa bàn thành phố Hải Phòng.</w:t>
      </w:r>
    </w:p>
    <w:p>
      <w:r>
        <w:t>Điều 2. Mức thu</w:t>
      </w:r>
    </w:p>
    <w:p>
      <w:r>
        <w:t>1. Mức thu học phí năm học 2023 - 2024 như sau:</w:t>
      </w:r>
    </w:p>
    <w:p>
      <w:r>
        <w:t>Đơn vị: nghìn đồng/học sinh/tháng</w:t>
      </w:r>
    </w:p>
    <w:p>
      <w:r>
        <w:t>Cấp học</w:t>
      </w:r>
    </w:p>
    <w:p>
      <w:r>
        <w:t>Thành thị</w:t>
      </w:r>
    </w:p>
    <w:p>
      <w:r>
        <w:t>Nông thôn</w:t>
      </w:r>
    </w:p>
    <w:p>
      <w:r>
        <w:t>Dân tộc thiểu số và miền núi</w:t>
      </w:r>
    </w:p>
    <w:p>
      <w:r>
        <w:t>1. Mầm non</w:t>
      </w:r>
    </w:p>
    <w:p>
      <w:r>
        <w:t>300</w:t>
      </w:r>
    </w:p>
    <w:p>
      <w:r>
        <w:t>100</w:t>
      </w:r>
    </w:p>
    <w:p>
      <w:r>
        <w:t>50</w:t>
      </w:r>
    </w:p>
    <w:p>
      <w:r>
        <w:t>2. Tiểu học</w:t>
      </w:r>
    </w:p>
    <w:p>
      <w:r>
        <w:t>300</w:t>
      </w:r>
    </w:p>
    <w:p>
      <w:r>
        <w:t>100</w:t>
      </w:r>
    </w:p>
    <w:p>
      <w:r>
        <w:t>50</w:t>
      </w:r>
    </w:p>
    <w:p>
      <w:r>
        <w:t>3. Trung học cơ sở</w:t>
      </w:r>
    </w:p>
    <w:p>
      <w:r>
        <w:t>300</w:t>
      </w:r>
    </w:p>
    <w:p>
      <w:r>
        <w:t>100</w:t>
      </w:r>
    </w:p>
    <w:p>
      <w:r>
        <w:t>50</w:t>
      </w:r>
    </w:p>
    <w:p>
      <w:r>
        <w:t>4. Trung học phổ thông</w:t>
      </w:r>
    </w:p>
    <w:p>
      <w:r>
        <w:t>300</w:t>
      </w:r>
    </w:p>
    <w:p>
      <w:r>
        <w:t>200</w:t>
      </w:r>
    </w:p>
    <w:p>
      <w:r>
        <w:t>100</w:t>
      </w:r>
    </w:p>
    <w:p>
      <w:r>
        <w:t>2. Chế độ miễn, giảm học phí, hỗ trợ chi phí học tập và cơ chế thu, quản lý, sử dụng học phí thực hiện theo quy định tại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và Nghị quyết số 54/2019/NQ-HĐND ngày 09 tháng 12 năm 2019 của Hội đồng nhân dân thành phố về chính sách hỗ trợ học phí cho học sinh từ bậc học mầm non đến trung học phổ thông trên địa bàn thành phố Hải Phòng.</w:t>
      </w:r>
    </w:p>
    <w:p>
      <w:r>
        <w:t>3. Việc quy định mức thu học phí đối với học sinh tiểu học dùng làm căn cứ để thực hiện hỗ trợ học phí cho các học sinh tiểu học tư thục được hưởng chính sách miễn giảm học phí theo quy định.</w:t>
      </w:r>
    </w:p>
    <w:p>
      <w:r>
        <w:t>Điều 3. Tổ chức thực hiện:</w:t>
      </w:r>
    </w:p>
    <w:p>
      <w:r>
        <w:t>1. Giao Ủy ban nhân dân thành phố chỉ đạo tổ chức triển khai thực hiện Nghị quyết; thực hiện chế độ báo cáo Hội đồng nhân dân, Thường trực Hội đồng nhân dân thành phố về tình hình thực hiện Nghị quyết theo quy định.</w:t>
      </w:r>
    </w:p>
    <w:p>
      <w:r>
        <w:t>2. 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11 thông qua ngày 18 tháng 7 năm 2023 và có hiệu lực kể từ ngày 01 tháng 8 năm 2023./.</w:t>
      </w:r>
    </w:p>
    <w:p>
      <w:r>
        <w:t>Nơi nhận:</w:t>
      </w:r>
    </w:p>
    <w:p>
      <w:r>
        <w:t>- Ủy ban TVQH; Chính phủ;</w:t>
      </w:r>
    </w:p>
    <w:p>
      <w:r>
        <w:t>- VP: Quốc hội, Chính phủ;</w:t>
      </w:r>
    </w:p>
    <w:p>
      <w:r>
        <w:t>- Ban Công tác đại biểu (UBTVQH);</w:t>
      </w:r>
    </w:p>
    <w:p>
      <w:r>
        <w:t>- Các Bộ: GD và ĐT, TC;</w:t>
      </w:r>
    </w:p>
    <w:p>
      <w:r>
        <w:t>- Vụ Pháp chế các Bộ: GD và ĐT, TC;</w:t>
      </w:r>
    </w:p>
    <w:p>
      <w:r>
        <w:t>- Cục Kiểm tra VBQPPL (Bộ Tư pháp);</w:t>
      </w:r>
    </w:p>
    <w:p>
      <w:r>
        <w:t>- TTTU, TT HĐND TP; UBND TP;</w:t>
      </w:r>
    </w:p>
    <w:p>
      <w:r>
        <w:t>- Đoàn ĐBQH TP Hải Phòng;</w:t>
      </w:r>
    </w:p>
    <w:p>
      <w:r>
        <w:t>- UBMTTQVN thành phố;</w:t>
      </w:r>
    </w:p>
    <w:p>
      <w:r>
        <w:t>- Các Ban HĐND TP;</w:t>
      </w:r>
    </w:p>
    <w:p>
      <w:r>
        <w:t>- Các đại biểu HĐND thành phố khóa XVI;</w:t>
      </w:r>
    </w:p>
    <w:p>
      <w:r>
        <w:t>- Các VP: TU, Đoàn ĐBQH và HĐNDTP, UBND TP;</w:t>
      </w:r>
    </w:p>
    <w:p>
      <w:r>
        <w:t>- Các sở, ban, ngành, đoàn thể thành phố;</w:t>
      </w:r>
    </w:p>
    <w:p>
      <w:r>
        <w:t>- Các quận ủy, huyện ủy;</w:t>
      </w:r>
    </w:p>
    <w:p>
      <w:r>
        <w:t>- TT HĐND, UBND các quận, huyện;</w:t>
      </w:r>
    </w:p>
    <w:p>
      <w:r>
        <w:t>- CVP, các PCVP Đoàn ĐBQH và HĐND TP;</w:t>
      </w:r>
    </w:p>
    <w:p>
      <w:r>
        <w:t>- Báo HP, Đài PTTHHP;</w:t>
      </w:r>
    </w:p>
    <w:p>
      <w:r>
        <w:t>- Công báo TP; Cổng TTĐT TP (để đăng);</w:t>
      </w:r>
    </w:p>
    <w:p>
      <w:r>
        <w:t>- Các CV VP Đoàn ĐBQH và HĐND TP;</w:t>
      </w:r>
    </w:p>
    <w:p>
      <w:r>
        <w:t>- Lưu: VT, HSKH.</w:t>
      </w:r>
    </w:p>
    <w:p>
      <w:r>
        <w:t>CHỦ TỊCH</w:t>
      </w:r>
    </w:p>
    <w:p>
      <w:r>
        <w:t>Phạm Văn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