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mức thu phí, lệ phí đối với hoạt động cung cấp dịch vụ công trực tuyến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04/2023/NQ-HĐND</w:t>
      </w:r>
    </w:p>
    <w:p>
      <w:r>
        <w:t>Tiền Giang, ngày 13 tháng 7 năm 2023</w:t>
      </w:r>
    </w:p>
    <w:p>
      <w:r>
        <w:t>NGHỊ QUYẾT</w:t>
      </w:r>
    </w:p>
    <w:p>
      <w:r>
        <w:t>QUY ĐỊNH MỨC THU PHÍ, LỆ PHÍ ĐỐI VỚI HOẠT ĐỘNG CUNG CẤP DỊCH VỤ CÔNG TRỰC TUYẾN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w:t>
      </w:r>
    </w:p>
    <w:p>
      <w:r>
        <w:t>Xét Tờ trình số 201/TTr-UBND ngày 08 tháng 6 năm 2023 của Ủy ban nhân dân tỉnh về việc ban hành Nghị quyết quy định mức thu phí, lệ phí đối với hoạt động cung cấp dịch vụ công trực tuyến trên địa bàn tỉnh Tiền Giang; Báo cáo thẩm tra số 42/BC-HĐND ngày 29 tháng 6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quy định mức thu phí, lệ phí thuộc thẩm quyền quyết định của Hội đồng nhân dân tỉnh đối với hoạt động cung cấp dịch vụ công trực tuyến trên địa bàn tỉnh Tiền Giang.</w:t>
      </w:r>
    </w:p>
    <w:p>
      <w:r>
        <w:t>2. Đối tượng áp dụng</w:t>
      </w:r>
    </w:p>
    <w:p>
      <w:r>
        <w:t>a) Đối tượng nộp phí, lệ phí: tổ chức, hộ gia đình, cá nhân sử dụng dịch vụ công theo phương thức trực tuyến.</w:t>
      </w:r>
    </w:p>
    <w:p>
      <w:r>
        <w:t>b) Cơ quan, tổ chức thu phí, lệ phí: Cơ quan, đơn vị được giao nhiệm vụ thu phí, lệ phí.</w:t>
      </w:r>
    </w:p>
    <w:p>
      <w:r>
        <w:t>c) Cơ quan, tổ chức và cá nhân có liên quan.</w:t>
      </w:r>
    </w:p>
    <w:p>
      <w:r>
        <w:t>Điều 2. Mức thu phí, lệ phí đối với hoạt động cung cấp dịch vụ công trực tuyến trên địa bàn tỉnh</w:t>
      </w:r>
    </w:p>
    <w:p>
      <w:r>
        <w:t>1. Phí thẩm định phương án cải tạo, phục hồi môi trường; phương án cải tạo, phục hồi môi trường bổ sung: bằng 50% mức thu phí quy định tại Điều 2 Nghị quyết số 10/2020/NQ-HĐND ngày 30 tháng 9 năm 2020 của Hội đồng nhân dân tỉnh quy định mức thu, chế độ thu, nộp, quản lý và sử dụng phí thẩm định phương án cải tạo, phục hồi môi trường; phương án cải tạo, phục hồi môi trường bổ sung trên địa bàn tỉnh Tiền Giang.</w:t>
      </w:r>
    </w:p>
    <w:p>
      <w:r>
        <w:t>2. Phí thẩm định đề án khai thác, sử dụng nước mặt, nước biển: bằng 50% mức thu phí quy định tại Điều 2 Nghị quyết số 15/2020/NQ-HĐND ngày 30 tháng 9 năm 2020 của Hội đồng nhân dân tỉnh quy định mức thu, chế độ thu, nộp, quản lý và sử dụng phí thẩm định đề án khai thác, sử dụng nước mặt, nước biển trên địa bàn tỉnh Tiền Giang.</w:t>
      </w:r>
    </w:p>
    <w:p>
      <w:r>
        <w:t>3. Phí thẩm định đề án, báo cáo thăm dò đánh giá trữ lượng, khai thác, sử dụng nước dưới đất: bằng 50% mức thu phí quy định tại Điều 2 Nghị quyết số 16/2020/NQ-HĐND ngày 30 tháng 9 năm 2020 của Hội đồng nhân dân tỉnh quy định mức thu, chế độ thu, nộp, quản lý và sử dụng phí thẩm định đề án, báo cáo thăm dò đánh giá trữ lượng, khai thác, sử dụng nước dưới đất trên địa bàn tỉnh Tiền Giang.</w:t>
      </w:r>
    </w:p>
    <w:p>
      <w:r>
        <w:t>4. Phí thẩm định hồ sơ, điều kiện hành nghề khoan nước dưới đất: bằng 50% mức thu phí quy định tại Điều 2 Nghị quyết số 17/2020/NQ-HĐND ngày 30 tháng 9 năm 2020 của Hội đồng nhân dân tỉnh quy định mức thu, chế độ thu, nộp, quản lý và sử dụng phí thẩm định hồ sơ, điều kiện hành nghề khoan nước dưới đất trên địa bàn tỉnh Tiền Giang.</w:t>
      </w:r>
    </w:p>
    <w:p>
      <w:r>
        <w:t>5. Phí thẩm định cấp giấy chứng nhận đủ điều kiện kinh doanh hoạt động cơ sở thể thao, câu lạc bộ thể thao chuyên nghiệp: bằng 50% mức thu phí quy định tại Điều 2 Nghị quyết số 19/2020/NQ-HĐND ngày 30 tháng 9 năm 2020 của Hội đồng nhân dân tỉnh quy định mức thu, chế độ thu, nộp, quản lý và sử dụng phí thẩm định cấp giấy chứng nhận đủ điều kiện kinh doanh hoạt động cơ sở thể thao, câu lạc bộ thể thao chuyên nghiệp trên địa bàn tỉnh Tiền Giang.</w:t>
      </w:r>
    </w:p>
    <w:p>
      <w:r>
        <w:t>6. Phí thẩm định hồ sơ cấp giấy chứng nhận quyền sử dụng đất, quyền sở hữu nhà ở và tài sản khác gắn liền với đất: bằng 50% mức thu phí theo hình thức trực tiếp quy định tại khoản 1 Điều 2 Nghị quyết số 10/2022/NQ-HĐND ngày 08 tháng 7 năm 2022 của Hội đồng nhân dân tỉnh quy định mức thu, chế độ thu, nộp, quản lý và sử dụng phí thẩm định hồ sơ cấp giấy chứng nhận quyền sử dụng đất, quyền sở hữu nhà ở và tài sản khác gắn liền với đất; phí đăng ký giao dịch bảo đảm và cung cấp thông tin giao dịch bảo đảm bằng quyền sử dụng đất, tài sản gắn liền với đất trên địa bàn tỉnh Tiền Giang.</w:t>
      </w:r>
    </w:p>
    <w:p>
      <w:r>
        <w:t>7. Phí đăng ký giao dịch bảo đảm và cung cấp thông tin giao dịch bảo đảm bằng quyền sử dụng đất, tài sản gắn liền với đất: bằng 50% mức thu phí quy định tại khoản 2 Điều 2 Nghị quyết số 10/2022/NQ-HĐND ngày 08 tháng 7 năm 2022 của Hội đồng nhân dân tỉnh quy định mức thu, chế độ thu, nộp, quản lý và sử dụng phí thẩm định hồ sơ cấp giấy chứng nhận quyền sử dụng đất, quyền sở hữu nhà ở và tài sản khác gắn liền với đất; phí đăng ký giao dịch bảo đảm và cung cấp thông tin giao dịch bảo đảm bằng quyền sử dụng đất, tài sản gắn liền với đất trên địa bàn tỉnh Tiền Giang.</w:t>
      </w:r>
    </w:p>
    <w:p>
      <w:r>
        <w:t>8. Phí thẩm định báo cáo đánh giá tác động môi trường; phí thẩm định cấp, cấp lại, điều chỉnh giấy phép môi trường: bằng 50% mức thu phí quy định tại Điều 2 Nghị quyết số 11/2022/NQ-HĐND ngày 08 tháng 7 năm 2022 của Hội đồng nhân dân tỉnh quy định mức thu, chế độ thu, nộp, quản lý và sử dụng phí thẩm định báo cáo đánh giá tác động môi trường; phí thẩm định cấp, cấp lại, điều chỉnh giấy phép môi trường trên địa bàn tỉnh Tiền Giang.</w:t>
      </w:r>
    </w:p>
    <w:p>
      <w:r>
        <w:t>9. Phí bình tuyển cây mẹ, cây đầu dòng, công nhận vườn giống cây lâm nghiệp, rừng giống: bằng 50% mức thu phí quy định tại khoản 2 Điều 2 Nghị quyết số 27/2022/NQ-HĐND ngày 10 tháng 12 năm 2022 của Hội đồng nhân dân tỉnh quy định mức thu, chế độ thu, nộp, quản lý và sử dụng phí bình tuyển, công nhận cây mẹ, cây đầu dòng, vườn giống cây lâm nghiệp, rừng giống trên địa bàn tỉnh Tiền Giang.</w:t>
      </w:r>
    </w:p>
    <w:p>
      <w:r>
        <w:t>10. Lệ phí cấp giấy phép xây dựng: bằng 50% mức thu lệ phí quy định tại Điều 2 Nghị quyết số 07/2020/NQ-HĐND ngày 30 tháng 9 năm 2020 của Hội đồng nhân dân tỉnh quy định mức thu, chế độ thu, nộp lệ phí cấp giấy phép xây dựng trên địa bàn tỉnh Tiền Giang.</w:t>
      </w:r>
    </w:p>
    <w:p>
      <w:r>
        <w:t>11. Lệ phí cấp giấy chứng nhận quyền sử dụng đất, quyền sở hữu nhà ở và tài sản khác gắn liền với đất: bằng 50% mức thu lệ phí quy định tại Điều 2 Nghị quyết số 14/2020/NQ-HĐND ngày 30 tháng 9 năm 2020 của Hội đồng nhân dân tỉnh quy định mức thu, chế độ thu, nộp lệ phí cấp giấy chứng nhận quyền sử dụng đất, quyền sở hữu nhà ở và tài sản khác gắn liền với đất trên địa bàn tỉnh Tiền Giang.</w:t>
      </w:r>
    </w:p>
    <w:p>
      <w:r>
        <w:t>12. Lệ phí hộ tịch: bằng 50% mức thu lệ phí quy định tại khoản 1 Điều 2 Nghị quyết số 22/2020/NQ-HĐND ngày 30 tháng 9 năm 2020 của Hội đồng nhân dân tỉnh quy định mức thu, chế độ thu, nộp lệ phí hộ tịch trên địa bàn tỉnh Tiền Giang.</w:t>
      </w:r>
    </w:p>
    <w:p>
      <w:r>
        <w:t>13. Mức thu phí, lệ phí quy định tại Điều này được làm tròn xuống đến đơn vị nghìn đồng.</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thi hành từ ngày 01 tháng 8 năm 2023.</w:t>
      </w:r>
    </w:p>
    <w:p>
      <w:r>
        <w:t>Nghị quyết này bãi bỏ khoản 1 Điều 2 Nghị quyết số 27/2022/NQ-HĐND ngày 10 tháng 12 năm 2022 của Hội đồng nhân dân tỉnh quy định mức thu, chế độ thu, nộp, quản lý và sử dụng phí bình tuyển, công nhận cây mẹ, cây đầu dòng, vườn giống cây lâm nghiệp, rừng giống trên địa bàn tỉnh Tiền Giang; Mức thu phí trực tuyến theo quy định tại khoản 1 Điều 2 Nghị quyết số 10/2022/NQ-HĐND ngày 08 tháng 7 năm 2022 của Hội đồng nhân dân tỉnh quy định mức thu, chế độ thu, nộp, quản lý và sử dụng phí thẩm định hồ sơ cấp giấy chứng nhận quyền sử dụng đất, quyền sở hữu nhà ở và tài sản khác gắn liền với đất; phí đăng ký giao dịch bảo đảm và cung cấp thông tin giao dịch bảo đảm bằng quyền sử dụng đất, tài sản gắn liền với đất trên địa bàn tỉnh Tiền Giang./.</w:t>
      </w:r>
    </w:p>
    <w:p>
      <w:r>
        <w:t>Nơi nhận:</w:t>
      </w:r>
    </w:p>
    <w:p>
      <w:r>
        <w:t>- Ủy ban Thường vụ Quốc Hội;</w:t>
      </w:r>
    </w:p>
    <w:p>
      <w:r>
        <w:t>- VP. Quốc hội, VP. Chính Phủ;</w:t>
      </w:r>
    </w:p>
    <w:p>
      <w:r>
        <w:t>- HĐDT và các Ủy ban của Quốc hội;</w:t>
      </w:r>
    </w:p>
    <w:p>
      <w:r>
        <w:t>- Ban Công tác đại biểu (UBTVQH);</w:t>
      </w:r>
    </w:p>
    <w:p>
      <w:r>
        <w:t>- Các Bộ: Tài chính, Tư pháp;</w:t>
      </w:r>
    </w:p>
    <w:p>
      <w:r>
        <w:t>- Cục Kiểm tra VBQPPL (Bộ Tư pháp);</w:t>
      </w:r>
    </w:p>
    <w:p>
      <w:r>
        <w:t>- Vụ Công tác đại biểu (VPQH);</w:t>
      </w:r>
    </w:p>
    <w:p>
      <w:r>
        <w:t>- Kiểm toán Nhà nước khu vực IX;</w:t>
      </w:r>
    </w:p>
    <w:p>
      <w:r>
        <w:t>- Các đ/c Ủy viên BTV Tỉnh ủy;</w:t>
      </w:r>
    </w:p>
    <w:p>
      <w:r>
        <w:t>- UBND, UB.MTTQVN tỉnh;</w:t>
      </w:r>
    </w:p>
    <w:p>
      <w:r>
        <w:t>- ĐB. Quốc hội đơn vị tỉnh;</w:t>
      </w:r>
    </w:p>
    <w:p>
      <w:r>
        <w:t>-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