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năm 2025 thành lập Sở Khoa học và Công nghệ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03/NQ-HĐND</w:t>
      </w:r>
    </w:p>
    <w:p>
      <w:r>
        <w:t>Tiền Giang, ngày 17 tháng 02 năm 2025</w:t>
      </w:r>
    </w:p>
    <w:p>
      <w:r>
        <w:t>NGHỊ QUYẾT</w:t>
      </w:r>
    </w:p>
    <w:p>
      <w:r>
        <w:t>VỀ VIỆC THÀNH LẬP SỞ KHOA HỌC VÀ CÔNG NGHỆ TỈNH TIỀN GIANG</w:t>
      </w:r>
    </w:p>
    <w:p>
      <w:r>
        <w:t>HỘI ĐỒNG NHÂN DÂN TỈNH TIỀN GIANG KHÓA X - KỲ HỌP THỨ 16</w:t>
      </w:r>
    </w:p>
    <w:p>
      <w:r>
        <w:t>Căn cứ Luật Tổ chức chính quyền địa phương ngày 19 tháng 6 năm 2015 đã được sửa đổi, bổ sung một số điều theo Luật Quy hoạch ngày 24 tháng 11 năm 2017, Luật sửa đổi, bổ sung một số điều của Luật Tổ chức Chính phủ và Luật Tổ chức chính quyền địa phương ngày 22 tháng 11 năm 2019, Luật Đất đai ngày 18 tháng 01 năm 2024, Luật Tổ chức Tòa án nhân dân ngày 24 tháng 6 năm 2024, Luật sửa đổi, bổ sung một số điều của Luật Đất đai, Luật Nhà ở, Luật Kinh doanh bất động sản và Luật Các tổ chức tín dụng ngày 29 tháng 6 năm 2024 và Luật Đầu tư công ngày 29 tháng 11 năm 2024;</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quy định về thành lập, tổ chức lại, giải thể tổ chức hành chính;</w:t>
      </w:r>
    </w:p>
    <w:p>
      <w:r>
        <w:t>Căn cứ Đề án số 04-ĐA/TU ngày 27 tháng 12 năm 2024 của Ban Thường vụ Tỉnh ủy về tiếp tục sắp xếp tổ chức bộ máy của hệ thống chính trị theo Nghị quyết số 18-NQ/TW của Ban Chấp hành Trung ương Đảng khóa XII;</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 và Công văn số 05/CV-BCĐTKNQ18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Xét Tờ trình số 38/TTr-UBND ngày 04 tháng 02 năm 2025 của Ủy ban nhân dân tỉnh về việc đề nghị Hội đồng nhân dân tỉnh thông qua Nghị quyết về việc thành lập Sở Khoa học và Công nghệ tỉnh Tiền Giang; Báo cáo thẩm tra số 58/BC-HĐND ngày 12 tháng 02 năm 2025 của Ban Pháp chế Hội đồng nhân dân tỉnh; ý kiến thảo luận của đại biểu Hội đồng nhân dân tỉnh tại kỳ họp.</w:t>
      </w:r>
    </w:p>
    <w:p>
      <w:r>
        <w:t>QUYẾT NGHỊ:</w:t>
      </w:r>
    </w:p>
    <w:p>
      <w:r>
        <w:t>Điều 1.  Thành lập Sở Khoa học và Công nghệ tỉnh Tiền Giang trên cơ sở hợp nhất Sở Khoa học và Công nghệ tỉnh Tiền Giang và Sở Thông tin và Truyền thông tỉnh Tiền Giang.</w:t>
      </w:r>
    </w:p>
    <w:p>
      <w:r>
        <w:t>Điều 2. Hiệu lực thi hành</w:t>
      </w:r>
    </w:p>
    <w:p>
      <w:r>
        <w:t>Nghị quyết này có hiệu lực thi hành từ ngày 01 tháng 3 năm 2025.</w:t>
      </w:r>
    </w:p>
    <w:p>
      <w:r>
        <w:t>Điều 3.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16 thông qua ngày 17 tháng 02 năm 2025./.</w:t>
      </w:r>
    </w:p>
    <w:p>
      <w:r>
        <w:t>Nơi nhận:</w:t>
      </w:r>
    </w:p>
    <w:p>
      <w:r>
        <w:t>- Ủy ban Thường vụ Quốc hội;</w:t>
      </w:r>
    </w:p>
    <w:p>
      <w:r>
        <w:t>- Văn phòng Chính phủ;</w:t>
      </w:r>
    </w:p>
    <w:p>
      <w:r>
        <w:t>- Các Bộ: Nội vụ, Khoa học và Công nghệ;</w:t>
      </w:r>
    </w:p>
    <w:p>
      <w:r>
        <w:t>- Cục Kiểm tra văn bản QPPL (Bộ Tư pháp);</w:t>
      </w:r>
    </w:p>
    <w:p>
      <w:r>
        <w:t>- Đoàn ĐBQH tỉnh;</w:t>
      </w:r>
    </w:p>
    <w:p>
      <w:r>
        <w:t>- Thường trực HĐND tỉnh;</w:t>
      </w:r>
    </w:p>
    <w:p>
      <w:r>
        <w:t>- UBND, UB. MTTQVN tỉnh;</w:t>
      </w:r>
    </w:p>
    <w:p>
      <w:r>
        <w:t>- Các Ban của HĐND tỉnh;</w:t>
      </w:r>
    </w:p>
    <w:p>
      <w:r>
        <w:t>- Đại biểu HĐND tỉnh;</w:t>
      </w:r>
    </w:p>
    <w:p>
      <w:r>
        <w:t>- Các sở, ban, ngành, đoàn thể tỉnh;</w:t>
      </w:r>
    </w:p>
    <w:p>
      <w:r>
        <w:t>- Văn phòng: Đoàn ĐBQH&amp;HĐND, UBND tỉnh;</w:t>
      </w:r>
    </w:p>
    <w:p>
      <w:r>
        <w:t>- TT. HĐND, UBND các huyện, thành, thị;</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