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03/NQ-HĐND năm 2024 Danh mục dịch vụ sự nghiệp công sử dụng ngân sách nhà nước lĩnh vực giáo dục đào tạo của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29/03/2024</w:t>
            </w:r>
          </w:p>
        </w:tc>
      </w:tr>
      <w:tr>
        <w:tc>
          <w:tcPr>
            <w:tcW w:type="dxa" w:w="4320"/>
          </w:tcPr>
          <w:p>
            <w:r>
              <w:t>Ngày hiệu lực</w:t>
            </w:r>
          </w:p>
        </w:tc>
        <w:tc>
          <w:tcPr>
            <w:tcW w:type="dxa" w:w="4320"/>
          </w:tcPr>
          <w:p>
            <w:r>
              <w:t>29/03/2024</w:t>
            </w:r>
          </w:p>
        </w:tc>
      </w:tr>
      <w:tr>
        <w:tc>
          <w:tcPr>
            <w:tcW w:type="dxa" w:w="4320"/>
          </w:tcPr>
          <w:p>
            <w:r>
              <w:t>Tình trạng</w:t>
            </w:r>
          </w:p>
        </w:tc>
        <w:tc>
          <w:tcPr>
            <w:tcW w:type="dxa" w:w="4320"/>
          </w:tcPr>
          <w:p>
            <w:r>
              <w:t>Chưa xác định</w:t>
            </w:r>
          </w:p>
        </w:tc>
      </w:tr>
    </w:tbl>
    <w:p/>
    <w:p>
      <w:r>
        <w:t>HỘI ĐỒNG NHÂN DÂN</w:t>
      </w:r>
    </w:p>
    <w:p>
      <w:r>
        <w:t>THÀNH PHỐ HÀ NỘI</w:t>
      </w:r>
    </w:p>
    <w:p>
      <w:r>
        <w:t>-------</w:t>
      </w:r>
    </w:p>
    <w:p>
      <w:r>
        <w:t>CỘNG HÒA XÃ HỘI CHỦ NGHĨA VIỆT NAM</w:t>
      </w:r>
    </w:p>
    <w:p>
      <w:r>
        <w:t>Độc lập - Tự do - Hạnh phúc</w:t>
      </w:r>
    </w:p>
    <w:p>
      <w:r>
        <w:t>---------------</w:t>
      </w:r>
    </w:p>
    <w:p>
      <w:r>
        <w:t>Số: 03/NQ-HĐND</w:t>
      </w:r>
    </w:p>
    <w:p>
      <w:r>
        <w:t>Hà Nội, ngày 29 tháng 3 năm 2024</w:t>
      </w:r>
    </w:p>
    <w:p>
      <w:r>
        <w:t>NGHỊ QUYẾT</w:t>
      </w:r>
    </w:p>
    <w:p>
      <w:r>
        <w:t>BAN HÀNH DANH MỤC DỊCH VỤ SỰ NGHIỆP CÔNG SỬ DỤNG NGÂN SÁCH NHÀ NƯỚC LĨNH VỰC GIÁO DỤC ĐÀO TẠO CỦA THÀNH PHỐ HÀ NỘI</w:t>
      </w:r>
    </w:p>
    <w:p>
      <w:r>
        <w:t>HỘI ĐỒNG NHÂN DÂN THÀNH PHỐ HÀ NỘI</w:t>
      </w:r>
    </w:p>
    <w:p>
      <w:r>
        <w:t>KHÓA XVI, KỲ HỌP THỨ 15</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Giáo dục ngày 14 tháng 6 năm 2019;</w:t>
      </w:r>
    </w:p>
    <w:p>
      <w:r>
        <w:t>Căn cứ Nghị định số 163/2016/NĐ-CP ngày 21 tháng 12 năm 2016 của Chính phủ quy định chi tiết thi hành một số điều của Luật Ngân sách nhà nước 2015;</w:t>
      </w:r>
    </w:p>
    <w:p>
      <w:r>
        <w:t>Căn cứ Nghị định số 60/2021/NĐ-CP ngày 21 tháng 6 năm 2021 của Chính phủ quy định cơ chế tự chủ tài chính của đơn vị sự nghiệp công lập;</w:t>
      </w:r>
    </w:p>
    <w:p>
      <w:r>
        <w:t>Căn cứ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Căn cứ Nghị định số 97/2023/NĐ-CP ngày 29/12/2023 của Chính phủ sửa đổi, bổ sung một số điều của Nghị định số 81/2021/NĐ-CP ngày 27/8/2021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Xét Tờ trình số 43/TTr-UBND ngày 04 tháng 3 năm 2024 của Ủy ban nhân dân Thành phố về dự thảo Nghị quyết ban hành Danh mục dịch vụ sự nghiệp công sử dụng ngân sách nhà nước lĩnh vực giáo dục đào tạo của thành phố Hà Nội; Báo cáo thẩm tra số 18/BC-VHXH ngày 26 tháng 3 năm 2024 của Ban Văn hóa - Xã hội Hội đồng nhân dân Thành phố; ý kiến thảo luận và kết quả biểu quyết của đại biểu Hội đồng nhân dân Thành phố tại kỳ họp.</w:t>
      </w:r>
    </w:p>
    <w:p>
      <w:r>
        <w:t>QUYẾT NGHỊ:</w:t>
      </w:r>
    </w:p>
    <w:p>
      <w:r>
        <w:t>Điều 1.  Ban hành Danh mục dịch vụ sự nghiệp công sử dụng ngân sách nhà nước lĩnh vực giáo dục đào tạo của thành phố Hà Nội (Chi tiết tại phụ lục kèm theo).</w:t>
      </w:r>
    </w:p>
    <w:p>
      <w:r>
        <w:t>Điều 2.  Tổ chức thực hiện</w:t>
      </w:r>
    </w:p>
    <w:p>
      <w:r>
        <w:t>1. Giao Ủy ban nhân dân Thành phố triển khai thực hiện Nghị quyết theo quy định; chỉ đạo rà soát, ban hành định mức kinh tế - kỹ thuật, đơn giá, giá dịch vụ sự nghiệp công sử dụng ngân sách nhà nước thuộc lĩnh vực giáo dục đào tạo đảm bảo hiệu quả, đúng quy định.</w:t>
      </w:r>
    </w:p>
    <w:p>
      <w:r>
        <w:t>Trong quá trình thực hiện Nghị quyết, nếu vướng mắc, cần sửa đổi bổ sung, Ủy ban nhân dân Thành phố kịp thời báo cáo Hội đồng nhân dân Thành phố để giải quyết theo thẩm quyền.</w:t>
      </w:r>
    </w:p>
    <w:p>
      <w:r>
        <w:t>2. Giao Thường trực Hội đồng nhân dân Thành phố, các Ban của Hội đồng nhân dân Thành phố, các Tổ đại biểu và đại biểu Hội đồng nhân dân Thành phố giám sát thực hiện Nghị quyết.</w:t>
      </w:r>
    </w:p>
    <w:p>
      <w:r>
        <w:t>3. Đề nghị Ủy ban Mặt trận Tổ quốc Việt Nam các cấp của thành phố Hà Nội phối hợp tuyên truyền và tham gia giám sát việc thực hiện Nghị quyết.</w:t>
      </w:r>
    </w:p>
    <w:p>
      <w:r>
        <w:t>4. Trường hợp các văn bản quy phạm pháp luật quy định viện dẫn tại Nghị quyết này được sửa đổi, bổ sung hoặc thay thế bằng văn bản quy phạm pháp luật khác thì thực hiện theo văn bản sửa đổi, bổ sung hoặc thay thế.</w:t>
      </w:r>
    </w:p>
    <w:p>
      <w:r>
        <w:t>Nghị quyết đã được Hội đồng nhân dân thành phố Hà Nội khóa XVI, kỳ họp thứ 15 thông qua ngày 29 tháng 3 năm 2024, có hiệu lực thi hành kể từ ngày ký ban hành./.</w:t>
      </w:r>
    </w:p>
    <w:p>
      <w:r>
        <w:t>Nơi nhận:</w:t>
      </w:r>
    </w:p>
    <w:p>
      <w:r>
        <w:t>- Ủy ban Thường vụ Quốc hội;</w:t>
      </w:r>
    </w:p>
    <w:p>
      <w:r>
        <w:t>- Chính phủ;</w:t>
      </w:r>
    </w:p>
    <w:p>
      <w:r>
        <w:t>- Ban công tác đại biểu thuộc UBTV Quốc hội;</w:t>
      </w:r>
    </w:p>
    <w:p>
      <w:r>
        <w:t>- Văn phòng Quốc hội; Văn phòng Chính phủ;</w:t>
      </w:r>
    </w:p>
    <w:p>
      <w:r>
        <w:t>- Các Bộ: Giáo dục và Đào tạo, Tài chính, Tư pháp;</w:t>
      </w:r>
    </w:p>
    <w:p>
      <w:r>
        <w:t>- Thường trực Thành ủy;</w:t>
      </w:r>
    </w:p>
    <w:p>
      <w:r>
        <w:t>- Thường trực: HĐND, UBND, UBMTTQ Thành phố;</w:t>
      </w:r>
    </w:p>
    <w:p>
      <w:r>
        <w:t>- Đoàn Đại biểu Quốc hội Hà Nội;</w:t>
      </w:r>
    </w:p>
    <w:p>
      <w:r>
        <w:t>- Đại biểu HĐND Thành phố;</w:t>
      </w:r>
    </w:p>
    <w:p>
      <w:r>
        <w:t>- VP TU, các Ban Đảng TU;</w:t>
      </w:r>
    </w:p>
    <w:p>
      <w:r>
        <w:t>- Các Ban HĐND Thành phố;</w:t>
      </w:r>
    </w:p>
    <w:p>
      <w:r>
        <w:t>- VP Đoàn ĐBQH&amp;HĐND; VP UBND Thành phố;</w:t>
      </w:r>
    </w:p>
    <w:p>
      <w:r>
        <w:t>- Các sở, ban, ngành Thành phố;</w:t>
      </w:r>
    </w:p>
    <w:p>
      <w:r>
        <w:t>- TT HĐND, UBND quận, huyện, thị xã;</w:t>
      </w:r>
    </w:p>
    <w:p>
      <w:r>
        <w:t>- Công báo Thành phố, Trung tâm Thông tin điện tử TP;</w:t>
      </w:r>
    </w:p>
    <w:p>
      <w:r>
        <w:t>- Lưu: VT.</w:t>
      </w:r>
    </w:p>
    <w:p>
      <w:r>
        <w:t>CHỦ TỊCH</w:t>
      </w:r>
    </w:p>
    <w:p>
      <w:r>
        <w:t>Nguyễn Ngọc Tuấn</w:t>
      </w:r>
    </w:p>
    <w:p>
      <w:r>
        <w:t>PHỤ LỤC</w:t>
      </w:r>
    </w:p>
    <w:p>
      <w:r>
        <w:t>DANH MỤC DỊCH VỤ SỰ NGHIỆP CÔNG SỬ DỤNG NGÂN SÁCH NHÀ NƯỚC LĨNH VỰC GIÁO DỤC ĐÀO TẠO CỦA THÀNH PHỐ HÀ NỘI</w:t>
      </w:r>
    </w:p>
    <w:p>
      <w:r>
        <w:t>(Kèm theo Nghị quyết số 03/NQ-HĐND ngày 29 tháng 3 năm 2024 của Hội đồng nhân dân thành phố Hà Nội)</w:t>
      </w:r>
    </w:p>
    <w:p>
      <w:r>
        <w:t>TT</w:t>
      </w:r>
    </w:p>
    <w:p>
      <w:r>
        <w:t>Tên nhóm dịch vụ/dịch vụ</w:t>
      </w:r>
    </w:p>
    <w:p>
      <w:r>
        <w:t>1</w:t>
      </w:r>
    </w:p>
    <w:p>
      <w:r>
        <w:t>Dịch vụ giáo dục mầm non và phổ thông</w:t>
      </w:r>
    </w:p>
    <w:p>
      <w:r>
        <w:t>2</w:t>
      </w:r>
    </w:p>
    <w:p>
      <w:r>
        <w:t>Dịch vụ giáo dục đại học</w:t>
      </w:r>
    </w:p>
    <w:p>
      <w:r>
        <w:t>2.1.</w:t>
      </w:r>
    </w:p>
    <w:p>
      <w:r>
        <w:t>Đào tạo trình độ Đại học đối với các ngành sư phạm: Quy định tại Nghị định 116/2020/NĐ-CP</w:t>
      </w:r>
    </w:p>
    <w:p>
      <w:r>
        <w:t>2.2.</w:t>
      </w:r>
    </w:p>
    <w:p>
      <w:r>
        <w:t>Đào tạo trình độ Đại học đối với các ngành khác (không bao gồm ngành sư phạm); Đào tạo trình độ Thạc sĩ; Đào tạo trình độ Tiến sĩ: Quy định tại Nghị định 81/2021/NĐ-CP</w:t>
      </w:r>
    </w:p>
    <w:p>
      <w:r>
        <w:t>3</w:t>
      </w:r>
    </w:p>
    <w:p>
      <w:r>
        <w:t>Dịch vụ giáo dục thường xuyên</w:t>
      </w:r>
    </w:p>
    <w:p>
      <w:r>
        <w:t>4</w:t>
      </w:r>
    </w:p>
    <w:p>
      <w:r>
        <w:t>Dịch vụ đào tạo bồi dưỡng cán bộ, công chức, viên chức của ngành giáo dục và đào tạo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