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sửa đổi Khoản 1 Điều 2 Nghị quyết 25/2024/NQ-HĐND quy định các tiêu chí để quyết định thực hiện đấu thầu lựa chọn nhà đầu tư thực hiện dự án đầu tư có sử dụng đất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03/2025/NQ-HĐND</w:t>
      </w:r>
    </w:p>
    <w:p>
      <w:r>
        <w:t>Đắk Lắk, ngày 24 tháng 6 năm 2025</w:t>
      </w:r>
    </w:p>
    <w:p>
      <w:r>
        <w:t>NGHỊ QUYẾT</w:t>
      </w:r>
    </w:p>
    <w:p>
      <w:r>
        <w:t>SỬA ĐỔI, BỔ SUNG KHOẢN 1 ĐIỀU 2 NGHỊ QUYẾT SỐ 25/2024/NQ-HĐND NGÀY 06 THÁNG 12 NĂM 2024 CỦA HỘI ĐỒNG NHÂN DÂN TỈNH QUY ĐỊNH CÁC TIÊU CHÍ ĐỂ QUYẾT ĐỊNH THỰC HIỆN ĐẤU THẦU LỰA CHỌN NHÀ ĐẦU TƯ THỰC HIỆN DỰ ÁN ĐẦU TƯ CÓ SỬ DỤNG ĐẤT TRÊN ĐỊA BÀN TỈNH ĐẮK LẮK</w:t>
      </w:r>
    </w:p>
    <w:p>
      <w:r>
        <w:t>Căn cứ Luật Tổ chức chính quyền địa phương ngày 16 tháng 6 năm 2025;</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Luật Đất đai ngày 18 tháng 01 năm 2024;</w:t>
      </w:r>
    </w:p>
    <w:p>
      <w:r>
        <w:t>Căn cứ Luật Đầu tư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94/TTr-UBND ngày 20 tháng 6 năm 2025 của Ủy ban nhân dân tỉnh dự thảo Nghị quyết sửa đổi, bổ sung khoản 1 Điều 2 Nghị quyết số 25/2024/NQ-HĐND ngày 06 tháng 12 năm 2024 của Hội đồng nhân dân tỉnh Quy định về các tiêu chí để quyết định thực hiện đấu thầu lựa chọn nhà đầu tư thực hiện dự án đầu tư có sử dụng đất trên địa bàn tỉnh Đắk Lắk; Tờ trình số 97/TTr-UBND ngày 23 tháng 6 năm 2025 của Ủy ban nhân dân tỉnh Điều chỉnh nội dung dự thảo Nghị quyết sửa đổi, bổ sung khoản 1 Điều 2 Nghị quyết số 25/2024/NQ-HĐND ngày 06 tháng 12 năm 2024 của Hội đồng nhân dân tỉnh Quy định về các tiêu chí để quyết định thực hiện đấu thầu lựa chọn nhà đầu tư thực hiện dự án đầu tư có sử dụng đất trên địa bàn tỉnh Đắk Lắk; Báo cáo thẩm tra số 70/BC-HĐND ngày 23 tháng 6 năm 2025 của Ban Kinh tế - Ngân sách Hội đồng nhân dân tỉnh; ý kiến thảo luận của đại biểu Hội đồng nhân dân tại Kỳ họp;</w:t>
      </w:r>
    </w:p>
    <w:p>
      <w:r>
        <w:t>Hội đồng nhân dân ban hành Nghị quyết sửa đổi, bổ sung khoản 1 Điều 2 Nghị quyết số 25/2024/NQ-HĐND ngày 06 tháng 12 năm 2024 của Hội đồng nhân dân tỉnh Quy định về các tiêu chí để quyết định thực hiện đấu thầu lựa chọn nhà đầu tư thực hiện dự án đầu tư có sử dụng đất trên địa bàn tỉnh Đắk Lắk.</w:t>
      </w:r>
    </w:p>
    <w:p>
      <w:r>
        <w:t>Điều 1. Sửa đổi, bổ sung khoản 1 Điều 2 của Nghị quyết số 25/2024/NQ-HĐND như sau:</w:t>
      </w:r>
    </w:p>
    <w:p>
      <w:r>
        <w:t>“1. Phù hợp với Quy hoạch sử dụng đất cấp huyện hoặc quy hoạch chung hoặc quy hoạch phân khu được cấp có thẩm quyền phê duyệt; trừ trường hợp không phải lập Quy hoạch sử dụng đất cấp huyện theo quy định tại khoản 4 Điều 66 Luật Đất đai năm 2024”.</w:t>
      </w:r>
    </w:p>
    <w:p>
      <w:r>
        <w:t>Điều 2. Trách nhiệm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3. Điều khoản thi hành</w:t>
      </w:r>
    </w:p>
    <w:p>
      <w:r>
        <w:t>Nghị quyết này có hiệu lực từ ngày 24 tháng 6 năm 2025.</w:t>
      </w:r>
    </w:p>
    <w:p>
      <w:r>
        <w:t>Nghị quyết này đã được Hội đồng nhân dân tỉnh Đắk Lắk khóa X, Kỳ họp thứ Mười thông qua ngày 24 tháng 6 năm 2025./.</w:t>
      </w:r>
    </w:p>
    <w:p>
      <w:r>
        <w:t>Nơi nhận:</w:t>
      </w:r>
    </w:p>
    <w:p>
      <w:r>
        <w:t>- Như Điều 2;</w:t>
      </w:r>
    </w:p>
    <w:p>
      <w:r>
        <w:t>- Ủy ban Thường vụ Quốc hội;</w:t>
      </w:r>
    </w:p>
    <w:p>
      <w:r>
        <w:t>- Chính phủ</w:t>
      </w:r>
    </w:p>
    <w:p>
      <w:r>
        <w:t>- Cục KTVB &amp; QLXLVPHC - Bộ Tư pháp;</w:t>
      </w:r>
    </w:p>
    <w:p>
      <w:r>
        <w:t>- Các Bộ: Tài chính, Nông nghiệp và Môi trường;</w:t>
      </w:r>
    </w:p>
    <w:p>
      <w:r>
        <w:t>- Vụ Pháp chế - Bộ TC, Nông nghiệp và Môi trường;</w:t>
      </w:r>
    </w:p>
    <w:p>
      <w:r>
        <w:t>- Thường trực Tỉnh ủy;</w:t>
      </w:r>
    </w:p>
    <w:p>
      <w:r>
        <w:t>- Đảng ủy các cơ quan Đảng tỉnh;</w:t>
      </w:r>
    </w:p>
    <w:p>
      <w:r>
        <w:t>- Đảng ủy HĐND tỉnh;</w:t>
      </w:r>
    </w:p>
    <w:p>
      <w:r>
        <w:t>- Đoàn ĐBQH tỉnh;</w:t>
      </w:r>
    </w:p>
    <w:p>
      <w:r>
        <w:t>- Ủy ban MTTQ tỉnh;</w:t>
      </w:r>
    </w:p>
    <w:p>
      <w:r>
        <w:t>- Văn phòng: Tỉnh ủy, UBND tỉnh;</w:t>
      </w:r>
    </w:p>
    <w:p>
      <w:r>
        <w:t>- Văn phòng Đoàn ĐBQH và HĐND tỉnh;</w:t>
      </w:r>
    </w:p>
    <w:p>
      <w:r>
        <w:t>- Các Sở, ban, ngành;</w:t>
      </w:r>
    </w:p>
    <w:p>
      <w:r>
        <w:t>- TT HĐND; UBND các huyện, thị xã, thành phố;</w:t>
      </w:r>
    </w:p>
    <w:p>
      <w:r>
        <w:t>-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