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nội dung, mức hỗ trợ thực hiện Chương trình phát triển du lịch nông thôn trong xây dựng nông thôn mới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03/2025/NQ-HĐND</w:t>
      </w:r>
    </w:p>
    <w:p>
      <w:r>
        <w:t>Bình Thuận, ngày 02 tháng 4 năm 2025</w:t>
      </w:r>
    </w:p>
    <w:p>
      <w:r>
        <w:t>NGHỊ QUYẾT</w:t>
      </w:r>
    </w:p>
    <w:p>
      <w:r>
        <w:t>QUY ĐỊNH NỘI DUNG, MỨC HỖ TRỢ THỰC HIỆN CHƯƠNG TRÌNH PHÁT TRIỂN DU LỊCH NÔNG THÔN TRONG XÂY DỰNG NÔNG THÔN MỚI GIAI ĐOẠN 2021 - 2025 TRÊN ĐỊA BÀN TỈNH</w:t>
      </w:r>
    </w:p>
    <w:p>
      <w:r>
        <w:t>HỘI ĐỒNG NHÂN DÂN TỈNH BÌNH THUẬN</w:t>
      </w:r>
    </w:p>
    <w:p>
      <w:r>
        <w:t>KHÓA XI, KỲ HỌP THỨ 33 (CHUYÊN ĐỀ)</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25/2021/QH15 ngày 28 tháng 7 năm 2021 của Quốc hội về việc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922/QĐ-TTg ngày 02 tháng 8 năm 2022 của Thủ tướng Chính phủ phê duyệt Chương trình phát triển du lịch nông thôn trong xây dựng nông thôn mới giai đoạn 2021-2025;</w:t>
      </w:r>
    </w:p>
    <w:p>
      <w:r>
        <w:t>Căn cứ Thông tư số 05/2022/TT-BNNPTNT ngày 27 tháng 5 năm 2022 của Bộ trưởng Bộ Nông nghiệp và Phát triển nông thôn về việc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ngân sách nhà nước thực hiện các chương trình mục tiêu quốc gia giai đoạn 2021-2025;</w:t>
      </w:r>
    </w:p>
    <w:p>
      <w:r>
        <w:t>Xét Tờ trình số 619/TTr-UBND ngày 20 tháng 02 năm 2025 của Ủy ban nhân dân tỉnh về việc ban hành Nghị quyết quy định nội dung, mức hỗ trợ thực hiện Chương trình phát triển du lịch nông thôn trong xây dựng nông thôn mới giai đoạn 2021-2025 trên địa bàn tỉnh; Báo cáo thẩm tra số 20/BC-HĐND ngày 26 tháng 3 năm 2025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mức hỗ trợ thực hiện Chương trình phát triển du lịch nông thôn trong xây dựng nông thôn mới giai đoạn 2021-2025 trên địa bàn tỉnh Bình Thuận theo quy định tại Quyết định số 922/QĐ-TTg ngày 02 tháng 8 năm 2022 của Thủ tướng Chính phủ phê duyệt Chương trình phát triển du lịch nông thôn trong xây dựng nông thôn mới giai đoạn 2021-2025; Thông tư số 05/2022/TT-BNNPTNT ngày 25 tháng 7 năm 2022 của Bộ trưởng Bộ Nông nghiệp và Phát triển nông thôn về việc hướng dẫn một số nội dung thực hiện Chương trình mục tiêu quốc gia xây dựng nông thôn mới giai đoạn 2021-2025 thuộc phạm vi quản lý nhà nước của Bộ Nông nghiệp và Phát triển nông thôn.</w:t>
      </w:r>
    </w:p>
    <w:p>
      <w:r>
        <w:t>2. Đối tượng áp dụng</w:t>
      </w:r>
    </w:p>
    <w:p>
      <w:r>
        <w:t>Các cơ quan quản lý nhà nước và các tổ chức, cá nhân, cộng đồng tham gia vào lĩnh vực du lịch nông thôn trên địa bàn tỉnh; đặc biệt là các hộ gia đình, chủ thể hợp tác xã, doanh nghiệp vừa và nhỏ trên địa bàn nông thôn có nhu cầu khai thác và liên kết phát triển du lịch nông thôn.</w:t>
      </w:r>
    </w:p>
    <w:p>
      <w:r>
        <w:t>Điều 2. Nội dung hỗ trợ</w:t>
      </w:r>
    </w:p>
    <w:p>
      <w:r>
        <w:t>1. Hỗ trợ phát triển điểm du lịch nông thôn</w:t>
      </w:r>
    </w:p>
    <w:p>
      <w:r>
        <w:t>a) Định hướng, bố trí và tổ chức không gian vị trí các khu du lịch, điểm du lịch nông thôn phù hợp với tiềm năng phát triển du lịch và đảm bảo kết nối với các tuyến du lịch trọng điểm của vùng, địa phương.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r>
        <w:t>b) 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r>
        <w:t>c) Bố trí và xây dựng các điểm, trung tâm trưng bày, giới thiệu và bán sản phẩm nông nghiệp, sản phẩm OCOP, sản phẩm làng nghề truyền thống, đồ lưu niệm, đạt chất lượng phục vụ khách du lịch.</w:t>
      </w:r>
    </w:p>
    <w:p>
      <w:r>
        <w:t>d)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r>
        <w:t>đ) Xây dựng và phát triển các hạ tầng dịch vụ (điểm dừng nghỉ, điểm trưng bày sản phẩm đặc sản nông thôn, ăn uống, giải khát, vệ sinh) dọc theo các tuyến đường giao thông gắn với các điểm du lịch với khoảng cách hợp lý.</w:t>
      </w:r>
    </w:p>
    <w:p>
      <w:r>
        <w:t>2. Hỗ trợ phát triển sản phẩm du lịch nông thôn mang đặc trưng vùng miền, bao gồm các nội dung theo quy định khoản 2 Điều 16 Thông tư số 05/2022/TT- BNNPTNT ngày 27 tháng 5 năm 2022 của Bộ trưởng Bộ Nông nghiệp và Phát triển nông thôn.</w:t>
      </w:r>
    </w:p>
    <w:p>
      <w:r>
        <w:t>3. Hỗ trợ xây dựng và triển khai mô hình thí điểm phát triển du lịch nông thôn theo hướng du lịch xanh, có trách nhiệm và bền vững theo quyết định được cấp có thẩm quyền phê duyệt.</w:t>
      </w:r>
    </w:p>
    <w:p>
      <w:r>
        <w:t>Điều 3. Mức hỗ trợ</w:t>
      </w:r>
    </w:p>
    <w:p>
      <w:r>
        <w:t>Mức chi hỗ trợ từ nguồn ngân sách nhà nước cho tất cả các nội dung tại Điều 2 Nghị quyết này tối đa không quá 70% kinh phí thực hiện một (01) mô hình, dự án, kế hoạch được phê duyệt đối với các huyện miền núi, tối đa không quá 50% kinh phí thực hiện một (01) mô hình, dự án, kế hoạch được phê duyệt đối với các huyện còn lại. Tổng kinh phí thực hiện một (01) mô hình, dự án, kế hoạch không vượt mức 02 tỷ đồng.</w:t>
      </w:r>
    </w:p>
    <w:p>
      <w:r>
        <w:t>Điều 4. Nguồn kinh phí thực hiện</w:t>
      </w:r>
    </w:p>
    <w:p>
      <w:r>
        <w:t>Kinh phí đảm bảo thực hiện được bố trí từ nguồn ngân sách nhà nước theo quy định của Luật Ngân sách nhà nước; kết hợp lồng ghép nguồn vốn của các chương trình, dự án và nguồn vốn hợp pháp khác.</w:t>
      </w:r>
    </w:p>
    <w:p>
      <w:r>
        <w:t>Điều 5. Tổ chức thực hiện</w:t>
      </w:r>
    </w:p>
    <w:p>
      <w:r>
        <w:t>1. Giao Ủy ban nhân dân tỉnh tổ chức thực hiện Nghị quyết này.</w:t>
      </w:r>
    </w:p>
    <w:p>
      <w:r>
        <w:t>2. Thường trực Hội đồng nhân dân, các Ban Hội đồng nhân dân tỉnh, các Tổ đại biểu và đại biểu Hội đồng nhân dân tỉnh giám sát việc thực hiện Nghị quyết này.</w:t>
      </w:r>
    </w:p>
    <w:p>
      <w:r>
        <w:t>Nghị quyết này đã được Hội đồng nhân dân tỉnh Bình Thuận khóa XI, kỳ họp thứ 33 (chuyên đề) thông qua ngày 02 tháng 4 năm 2025 và có hiệu lực từ ngày 11 tháng 4 năm 2025./.</w:t>
      </w:r>
    </w:p>
    <w:p>
      <w:r>
        <w:t>Nơi nhận:</w:t>
      </w:r>
    </w:p>
    <w:p>
      <w:r>
        <w:t>- Ủy ban Thường vụ Quốc hội;</w:t>
      </w:r>
    </w:p>
    <w:p>
      <w:r>
        <w:t>- Chính phủ;</w:t>
      </w:r>
    </w:p>
    <w:p>
      <w:r>
        <w:t>- Bộ Nông nghiệp và Môi trường;</w:t>
      </w:r>
    </w:p>
    <w:p>
      <w:r>
        <w:t>- Bộ Tài chính;</w:t>
      </w:r>
    </w:p>
    <w:p>
      <w:r>
        <w:t>- Bộ Văn hóa, Thể thao và Du lịch;</w:t>
      </w:r>
    </w:p>
    <w:p>
      <w:r>
        <w:t>- Ủy ban Công tác đại biểu của Quốc hội;</w:t>
      </w:r>
    </w:p>
    <w:p>
      <w:r>
        <w:t>- Cục Kiểm tra văn bản và QLXLVPHC-Bộ Tư pháp;</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 Duy (8b)</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