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03/2025/NQ-HĐND quy định chính sách hỗ trợ cán bộ, công chức, viên chức, người lao động đến công tác tại trung tâm hành chính tỉnh và cấp xã của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31/07/2025</w:t>
            </w:r>
          </w:p>
        </w:tc>
      </w:tr>
      <w:tr>
        <w:tc>
          <w:tcPr>
            <w:tcW w:type="dxa" w:w="4320"/>
          </w:tcPr>
          <w:p>
            <w:r>
              <w:t>Ngày hiệu lực</w:t>
            </w:r>
          </w:p>
        </w:tc>
        <w:tc>
          <w:tcPr>
            <w:tcW w:type="dxa" w:w="4320"/>
          </w:tcPr>
          <w:p>
            <w:r>
              <w:t>01/08/2025</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03/2025/NQ-HĐND</w:t>
      </w:r>
    </w:p>
    <w:p>
      <w:r>
        <w:t>Lào Cai, ngày 31 tháng 7 năm 2025</w:t>
      </w:r>
    </w:p>
    <w:p>
      <w:r>
        <w:t>NGHỊ QUYẾT</w:t>
      </w:r>
    </w:p>
    <w:p>
      <w:r>
        <w:t>QUY ĐỊNH CHÍNH SÁCH HỖ TRỢ CÁN BỘ, CÔNG CHỨC, VIÊN CHỨC, NGƯỜI LAO ĐỘNG ĐẾN CÔNG TÁC TẠI TRUNG TÂM HÀNH CHÍNH TỈNH VÀ CẤP XÃ CỦA TỈNH LÀO CAI</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Ngân sách nhà nước ngày 25 tháng 6 năm 2015; Luật sửa đổi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Cán bộ, công chức ngày 24 tháng 6 năm 2025;</w:t>
      </w:r>
    </w:p>
    <w:p>
      <w:r>
        <w:t>Căn cứ Luật Viên chức ngày 15 tháng 11 năm 2010; Luật Sửa đổi, bổ sung một số điều của Luật Cán bộ, công chức và Luật Viên chức ngày 25 tháng 11 năm 2019;</w:t>
      </w:r>
    </w:p>
    <w:p>
      <w:r>
        <w:t>Căn cứ Nghị quyết số 202/2025/QH15 ngày 12 tháng 6 năm 2025 của Quốc hội về việc sắp xếp đơn vị hành chính cấp tỉnh;</w:t>
      </w:r>
    </w:p>
    <w:p>
      <w:r>
        <w:t>Căn cứ Nghị quyết số 76/2025/UBTVQH15 ngày 14 tháng 4 năm 2025 của Uỷ ban Thường vụ Quốc hội về việc sắp xếp đơn vị hành chính năm 2025;</w:t>
      </w:r>
    </w:p>
    <w:p>
      <w:r>
        <w:t>Căn cứ Nghị định số 163/2016/NĐ-CP ngày 21 tháng 12 năm 2016 của Chính phủ quy định chi tiết thi hành một số điều của Luật Ngân sách nhà nước;</w:t>
      </w:r>
    </w:p>
    <w:p>
      <w:r>
        <w:t>Căn cứ Nghị định số 111/2022/NĐ-CP ngày 30 tháng 12 năm 2022 của Chính phủ về hợp đồng đối với một số loại công việc trong cơ quan hành chính và đơn vị sự nghiệp công lập;</w:t>
      </w:r>
    </w:p>
    <w:p>
      <w:r>
        <w:t>Xét Tờ trình số 25/TTr-UBND ngày 29 tháng 7 năm 2025 của Uỷ ban nhân dân tỉnh Lào Cai về quy định chính sách hỗ trợ cán bộ, công chức, viên chức, người lao động đến công tác tại trung tâm hành chính tỉnh và cấp xã của tỉnh Lào Cai; Báo cáo thẩm tra số 34/BC-BKTNS ngày 30 tháng 7 năm 2025 của Ban Kinh tế - Ngân sách Hội đồng nhân dân tỉnh; ý kiến thảo luận của đại biểu Hội đồng nhân dân tỉnh tại kỳ họp.</w:t>
      </w:r>
    </w:p>
    <w:p>
      <w:r>
        <w:t>Hội đồng nhân dân tỉnh Lào Cai ban hành Nghị quyết quy định chính sách hỗ trợ cán bộ, công chức, viên chức, người lao động đến công tác tại trung tâm hành chính tỉnh và cấp xã của tỉnh Lào Cai.</w:t>
      </w:r>
    </w:p>
    <w:p>
      <w:r>
        <w:t>Điều 1. Phạm vi điều chỉnh</w:t>
      </w:r>
    </w:p>
    <w:p>
      <w:r>
        <w:t>Nghị quyết này quy định chính sách hỗ trợ cho cán bộ, công chức, viên chức, người làm việc theo chế độ hợp đồng lao động trong các cơ quan, tổ chức, đơn vị thuộc phạm vi quản lý của tỉnh Lào Cai được cấp có thẩm quyền điều động đến công tác tại trung tâm hành chính tỉnh và các xã, phường của tỉnh Lào Cai do thực hiện sắp xếp đơn vị hành chính cấp tỉnh, cấp xã.</w:t>
      </w:r>
    </w:p>
    <w:p>
      <w:r>
        <w:t>Điều 2. Đối tượng áp dụng</w:t>
      </w:r>
    </w:p>
    <w:p>
      <w:r>
        <w:t>Cán bộ, công chức, viên chức, người làm việc theo chế độ hợp đồng lao động theo quy định tại Nghị định số 111/2022/NĐ-CP ngày 30 tháng 12 năm 2022 của Chính phủ về hợp đồng đối với một số loại công việc trong cơ quan hành chính và đơn vị sự nghiệp công lập trong các cơ quan, tổ chức, đơn vị thuộc phạm vi quản lý của tỉnh Lào Cai, gồm:</w:t>
      </w:r>
    </w:p>
    <w:p>
      <w:r>
        <w:t>1. Cơ quan của Đảng Cộng sản Việt Nam, Nhà nước, Mặt trận Tổ quốc Việt Nam, tổ chức chính trị - xã hội ở cấp tỉnh, cấp xã.</w:t>
      </w:r>
    </w:p>
    <w:p>
      <w:r>
        <w:t>2. Các đơn vị sự nghiệp công lập thuộc: Tỉnh ủy, Ủy ban nhân dân tỉnh; các cơ quan chuyên môn thuộc Ủy ban nhân dân tỉnh và Uỷ ban nhân dân cấp xã.</w:t>
      </w:r>
    </w:p>
    <w:p>
      <w:r>
        <w:t>3. Các hội được Đảng, Nhà nước giao nhiệm vụ và giao chỉ tiêu biên chế ở cấp tỉnh.</w:t>
      </w:r>
    </w:p>
    <w:p>
      <w:r>
        <w:t>Điều 3. Nguyên tắc thực hiện chính sách</w:t>
      </w:r>
    </w:p>
    <w:p>
      <w:r>
        <w:t>1. Đảm bảo đúng đối tượng, kịp thời, công khai, minh bạch, dân chủ.</w:t>
      </w:r>
    </w:p>
    <w:p>
      <w:r>
        <w:t>2. Thủ trưởng cơ quan, tổ chức, đơn vị; Chủ tịch Uỷ ban nhân cấp xã quyết định phê duyệt danh sách cán bộ, công chức, viên chức, người lao động được hưởng hỗ trợ và chịu trách nhiệm về việc thực hiện chính sách ở cơ quan, tổ chức, đơn vị mình.</w:t>
      </w:r>
    </w:p>
    <w:p>
      <w:r>
        <w:t>Điều 4. Chính sách hỗ trợ</w:t>
      </w:r>
    </w:p>
    <w:p>
      <w:r>
        <w:t>1. Hỗ trợ chi phí đi lại:</w:t>
      </w:r>
    </w:p>
    <w:p>
      <w:r>
        <w:t>Cán bộ, công chức, viên chức, người làm việc theo chế độ hợp đồng lao động được cấp có thẩm quyền điều động đến công tác tại trung tâm hành chính tỉnh, các xã, phường (mới) được hỗ trợ chi phí đi lại theo khoảng cách từ nơi thường trú đến trụ sở cơ quan công tác (trừ trường hợp có xe đưa đón) như sau:</w:t>
      </w:r>
    </w:p>
    <w:p>
      <w:r>
        <w:t>a) Từ 25 km đến dưới 50 km: 600.000 đồng/người/tháng.</w:t>
      </w:r>
    </w:p>
    <w:p>
      <w:r>
        <w:t>b) Từ 50 km đến dưới 100 km: 900.000 đồng/người/tháng.</w:t>
      </w:r>
    </w:p>
    <w:p>
      <w:r>
        <w:t>c) Từ 100 km trở lên: 1.200.000 đồng/người/tháng.</w:t>
      </w:r>
    </w:p>
    <w:p>
      <w:r>
        <w:t>2. Hỗ trợ chỗ ở:</w:t>
      </w:r>
    </w:p>
    <w:p>
      <w:r>
        <w:t>Cán bộ, công chức, viên chức, người làm việc theo chế độ hợp đồng lao động được cấp có thẩm quyền điều động đến công tác tại trung tâm hành chính tỉnh, xã, phường (mới), nếu khoảng cách từ nơi thường trú đến trụ sở cơ quan công tác từ 25 km trở lên và không được bố trí nhà ở công vụ được hỗ trợ chỗ ở như sau:</w:t>
      </w:r>
    </w:p>
    <w:p>
      <w:r>
        <w:t>a) Đến công tác tại trung tâm hành chính tỉnh mới: 1.500.000 đồng/người/tháng.</w:t>
      </w:r>
    </w:p>
    <w:p>
      <w:r>
        <w:t>b) Đến công tác tại các xã, phường: 800.000 đồng/người/tháng.</w:t>
      </w:r>
    </w:p>
    <w:p>
      <w:r>
        <w:t>Điều 5. Thời gian không được hỗ trợ</w:t>
      </w:r>
    </w:p>
    <w:p>
      <w:r>
        <w:t>1. Thời gian nghỉ việc không hưởng lương liên tục từ một tháng trở lên.</w:t>
      </w:r>
    </w:p>
    <w:p>
      <w:r>
        <w:t>2. Thời gian nghỉ việc hưởng trợ cấp bảo hiểm xã hội.</w:t>
      </w:r>
    </w:p>
    <w:p>
      <w:r>
        <w:t>3. Thời gian bị tạm đình chỉ công tác, tạm giữ, tạm giam.</w:t>
      </w:r>
    </w:p>
    <w:p>
      <w:r>
        <w:t>Điều 6. Thời gian hỗ trợ, nguồn kinh phí thực hiện và phương thức chi trả</w:t>
      </w:r>
    </w:p>
    <w:p>
      <w:r>
        <w:t>1. Thời gian hỗ trợ: Chế độ hỗ trợ quy định tại Nghị quyết này được thực hiện từ 01 tháng 8 năm 2025 đến hết tháng 01 năm 2027.</w:t>
      </w:r>
    </w:p>
    <w:p>
      <w:r>
        <w:t>2. Kinh phí thực hiện Nghị quyết này được bố trí từ nguồn ngân sách nhà nước và các nguồn kinh phí hợp pháp khác theo quy định của pháp luật.</w:t>
      </w:r>
    </w:p>
    <w:p>
      <w:r>
        <w:t>3. Phương thức chi trả: Chế độ hỗ trợ quy định tại Nghị quyết này được chi trả hàng tháng cùng thời điểm chi trả lương; khoản hỗ trợ này không dùng để tính đóng, hưởng bảo hiểm xã hội, bảo hiểm y tế, bảo hiểm thất nghiệp và không làm căn cứ tính các chế độ, phụ cấp khác.</w:t>
      </w:r>
    </w:p>
    <w:p>
      <w:r>
        <w:t>Điều 7. Hiệu lực thi hành</w:t>
      </w:r>
    </w:p>
    <w:p>
      <w:r>
        <w:t>1. Nghị quyết này có hiệu lực kể từ ngày 01 tháng 8 năm 2025.</w:t>
      </w:r>
    </w:p>
    <w:p>
      <w:r>
        <w:t>2. Nghị quyết số 15/2019/NQ-HĐND ngày 06 tháng 12 năm 2019 của Hội đồng nhân dân tỉnh Lào Cai quy định về chính sách hỗ trợ đối với cán bộ, công chức, viên chức biệt phái, luân chuyển trên địa bàn tỉnh Lào Cai hết hiệu lực kể từ ngày Nghị quyết này có hiệu lực thi hành.</w:t>
      </w:r>
    </w:p>
    <w:p>
      <w:r>
        <w:t>Điều 8. Tổ chức thực hiện</w:t>
      </w:r>
    </w:p>
    <w:p>
      <w:r>
        <w:t>1. Ủy ban nhân dân tỉnh có trách nhiệm tổ chức triển khai thực hiện Nghị quyết.</w:t>
      </w:r>
    </w:p>
    <w:p>
      <w:r>
        <w:t>2. Thường trực Hội đồng nhân dân tỉnh, các ban của Hội đồng nhân dân tỉnh, các tổ đại biểu Hội đồng nhân dân tỉnh và đại biểu Hội đồng nhân dân tỉnh giám sát việc thực hiện Nghị quyết.</w:t>
      </w:r>
    </w:p>
    <w:p>
      <w:r>
        <w:t>Nghị quyết này đã được Hội đồng nhân dân tỉnh Lào Cai khoá XVI - Kỳ họp thứ ba thông qua ngày 31 tháng 7 năm 2025./.</w:t>
      </w:r>
    </w:p>
    <w:p>
      <w:r>
        <w:t>Nơi nhận:</w:t>
      </w:r>
    </w:p>
    <w:p>
      <w:r>
        <w:t>- Ủy ban Thường vụ Quốc hội;</w:t>
      </w:r>
    </w:p>
    <w:p>
      <w:r>
        <w:t>- Chính phủ;</w:t>
      </w:r>
    </w:p>
    <w:p>
      <w:r>
        <w:t>- Bộ Tài chính;</w:t>
      </w:r>
    </w:p>
    <w:p>
      <w:r>
        <w:t>- Cục KT văn bản QPPL và XLVPHC;</w:t>
      </w:r>
    </w:p>
    <w:p>
      <w:r>
        <w:t>- TT.TU, TT.HĐND, UBND; Đoàn ĐBQH tỉnh;</w:t>
      </w:r>
    </w:p>
    <w:p>
      <w:r>
        <w:t>- Ban Thường trực Ủy ban MTTQ Việt Nam tỉnh;</w:t>
      </w:r>
    </w:p>
    <w:p>
      <w:r>
        <w:t>- Các ban của HĐND tỉnh; Đại biểu HĐND tỉnh</w:t>
      </w:r>
    </w:p>
    <w:p>
      <w:r>
        <w:t>- Các cơ quan, ban, ngành, đoàn thể cấp tỉnh;</w:t>
      </w:r>
    </w:p>
    <w:p>
      <w:r>
        <w:t>- HĐND, UBND các xã, phường;</w:t>
      </w:r>
    </w:p>
    <w:p>
      <w:r>
        <w:t>- VP: TU, Đoàn ĐBQH và HĐND, UBND tỉnh;</w:t>
      </w:r>
    </w:p>
    <w:p>
      <w:r>
        <w:t>- Công báo, Báo và PTTH, Cổng TTĐT tỉnh;</w:t>
      </w:r>
    </w:p>
    <w:p>
      <w:r>
        <w:t>- Lưu: VT, KTNS.</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