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03/2025/NQ-HĐND hỗ trợ lãi suất vay vốn tại các tổ chức tín dụng đối với các dự án đầu tư phương tiện xe buýt, đầu tư xây dựng kết cấu hạ tầng phục vụ vận tải hành khách công cộng bằng xe buýt; hỗ trợ cho người sử dụng dịch vụ vận tải hành khách công cộng bằng xe buýt thông qua chính sách miễn, giảm giá vé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03/2025/NQ-HĐND</w:t>
      </w:r>
    </w:p>
    <w:p>
      <w:r>
        <w:t>Bạc Liêu, ngày 31 tháng 03 năm 2025</w:t>
      </w:r>
    </w:p>
    <w:p>
      <w:r>
        <w:t>NGHỊ QUYẾT</w:t>
      </w:r>
    </w:p>
    <w:p>
      <w:r>
        <w:t>VỀ HỖ TRỢ LÃI SUẤT VAY VỐN TẠI CÁC TỔ CHỨC TÍN DỤNG ĐỐI VỚI CÁC DỰ ÁN ĐẦU TƯ PHƯƠNG TIỆN XE BUÝT, ĐẦU TƯ XÂY DỰNG KẾT CẤU HẠ TẦNG PHỤC VỤ VẬN TẢI HÀNH KHÁCH CÔNG CỘNG BẰNG XE BUÝT; HỖ TRỢ CHO NGƯỜI SỬ DỤNG DỊCH VỤ VẬN TẢI HÀNH KHÁCH CÔNG CỘNG BẰNG XE BUÝT THÔNG QUA CHÍNH SÁCH MIỄN, GIẢM GIÁ VÉ TRÊN ĐỊA BÀN TỈNH BẠC LIÊU</w:t>
      </w:r>
    </w:p>
    <w:p>
      <w:r>
        <w:t>HỘI ĐỒNG NHÂN DÂN TỈNH BẠC LIÊU</w:t>
      </w:r>
    </w:p>
    <w:p>
      <w:r>
        <w:t>KHÓA X, KỲ HỌP THỨ 24</w:t>
      </w:r>
    </w:p>
    <w:p>
      <w:r>
        <w:t>Căn cứ Luật Tổ chức chính quyền địa phương ngày 19 tháng 02 năm 2025;</w:t>
      </w:r>
    </w:p>
    <w:p>
      <w:r>
        <w:t>Căn cứ Luật Ngân sách Nhà nước ngày 25 tháng 6 năm 2015;</w:t>
      </w:r>
    </w:p>
    <w:p>
      <w:r>
        <w:t>Căn cứ Luật Đường bộ ngày 27 tháng 6 năm 2024;</w:t>
      </w:r>
    </w:p>
    <w:p>
      <w:r>
        <w:t>Căn cứ Nghị định số 163/201 6/NĐ-CP ngày 21 tháng 12 năm 2016 của Chính phủ quy định chi tiết thi hành một số điều của Luật Ngân sách Nhà nước;</w:t>
      </w:r>
    </w:p>
    <w:p>
      <w:r>
        <w:t>Căn cứ Nghị định số 158/2024/NĐ-CP ngày 18 tháng 12 năm 2024 của Chính phủ quy định về hoạt động vận tải đường bộ;</w:t>
      </w:r>
    </w:p>
    <w:p>
      <w:r>
        <w:t>Xét Tờ trình số 50/TTr-UBND ngày 27 tháng 3 năm 2025 của Ủy ban nhân dân tỉnh “về việc dự thảo nghị quyết hỗ trợ lãi suất vay vốn tại các tổ chức tín dụng đối với các dự án đầu tư phương tiện xe buýt, đầu tư xây dựng kết cấu hạ tầng phục vụ vận tải hành khách công cộng bằng xe buýt; hỗ trợ cho người sử dụng dịch vụ vận tải hành khách công cộng bằng xe buýt thông qua chính sách miễn, giảm giá vé trên địa bàn tỉnh Bạc Liêu”; báo cáo thẩm tra của Ban kinh tế - ngân sách của Hội đồng nhân dân; ý kiến thảo luận của đại biểu Hội đồng nhân dân tỉnh tại kỳ họp.</w:t>
      </w:r>
    </w:p>
    <w:p>
      <w:r>
        <w:t>QUYẾT NGHỊ:</w:t>
      </w:r>
    </w:p>
    <w:p>
      <w:r>
        <w:t>Điều 1.  Thống nhất hỗ trợ lãi suất vay vốn tại các tổ chức tín dụng đối với các dự án đầu tư phương tiện xe buýt, đầu tư xây dựng kết cấu hạ tầng phục vụ vận tải hành khách công cộng bằng xe buýt; hỗ trợ cho người sử dụng dịch vụ vận tải hành khách công cộng bằng xe buýt thông qua chính sách miễn, giảm giá vé trên địa bàn tỉnh Bạc Liêu, cụ thể như sau:</w:t>
      </w:r>
    </w:p>
    <w:p>
      <w:r>
        <w:t>1. Phạm vi điều chỉnh:</w:t>
      </w:r>
    </w:p>
    <w:p>
      <w:r>
        <w:t>Nghị quyết này quy định về hỗ trợ lãi suất vay vốn tại các tổ chức tín dụng đối với các dự án đầu tư phương tiện xe buýt, đầu tư xây dựng kết cấu hạ tầng phục vụ vận tải hành khách công cộng bằng xe buýt; hỗ trợ cho người sử dụng dịch vụ vận tải hành khách công cộng bằng xe buýt thông qua chính sách miễn, giảm giá vé trên địa bàn tỉnh Bạc Liêu.</w:t>
      </w:r>
    </w:p>
    <w:p>
      <w:r>
        <w:t>2. Đối tượng áp dụng:</w:t>
      </w:r>
    </w:p>
    <w:p>
      <w:r>
        <w:t>a) Các cơ quan quản lý Nhà nước, tổ chức, cá nhân liên quan đến việc tổ chức thực hiện, giải quyết các chính sách hỗ trợ lãi suất vay vốn tại các tổ chức tín dụng đối với các dự án đầu tư phương tiện xe buýt, đầu tư xây dựng kết cấu hạ tầng phục vụ vận tải hành khách công cộng bằng xe buýt; hỗ trợ cho người sử dụng dịch vụ vận tải hành khách công cộng bằng xe buýt thông qua chính sách miễn, giảm giá vé trên địa bàn tỉnh Bạc Liêu.</w:t>
      </w:r>
    </w:p>
    <w:p>
      <w:r>
        <w:t>b) Cơ quan, tổ chức, cá nhân có liên quan đến đầu tư, quản lý, khai thác, sử dụng dịch vụ vận tải hành khách công cộng bằng xe buýt trên địa bàn tỉnh Bạc Liêu.</w:t>
      </w:r>
    </w:p>
    <w:p>
      <w:r>
        <w:t>Điều 2. Hỗ trợ vay vốn đầu tư phương tiện vận tải hành khách công cộng bằng xe buýt</w:t>
      </w:r>
    </w:p>
    <w:p>
      <w:r>
        <w:t>1.  Hạn mức vay vốn được hỗ trợ lãi suất: Theo số vay thực tế, nhưng không quá 70% tổng mức đầu tư của dự án đầu tư phương tiện vận tải.</w:t>
      </w:r>
    </w:p>
    <w:p>
      <w:r>
        <w:t>2.  Mức hỗ trợ: Bằng 50% lãi suất phải trả thực tế trong hạn mức theo quy định tại khoản 1 Điều này.</w:t>
      </w:r>
    </w:p>
    <w:p>
      <w:r>
        <w:t>3.  Thời gian hỗ trợ lãi suất: Theo thời gian vay vốn thực tế của từng khoản vay, nhưng không quá 05 năm.</w:t>
      </w:r>
    </w:p>
    <w:p>
      <w:r>
        <w:t>Điều 3. Hỗ trợ đầu tư xây dựng kết cấu hạ tầng phục vụ vận tải hành khách công cộng bằng xe buýt</w:t>
      </w:r>
    </w:p>
    <w:p>
      <w:r>
        <w:t>Ngân sách Nhà nước tỉnh hàng năm hỗ trợ đầu tư sửa chữa bảo dưỡng cơ sở hạ tầng  (biển báo điểm dừng, đỗ; biển thông tin tuyến; nhà chờ ngoài khu vực đô thị, sơn vạch kẻ đường, bãi đỗ xe buýt)  cho các tuyến xe buýt trên địa bàn tỉnh Bạc Liêu theo mạng lưới tuyến được cơ quan có thẩm quyền chấp thuận.</w:t>
      </w:r>
    </w:p>
    <w:p>
      <w:r>
        <w:t>Điều 4. Hỗ trợ cho người sử dụng dịch vụ vận tải hành khách công cộng bằng xe buýt đối với các tuyến xe buýt trên địa bàn tỉnh</w:t>
      </w:r>
    </w:p>
    <w:p>
      <w:r>
        <w:t>1. Miễn tiền vé:</w:t>
      </w:r>
    </w:p>
    <w:p>
      <w:r>
        <w:t>Đơn vị kinh doanh vận tải hành khách công cộng bằng xe buýt thực hiện miễn tiền vé đối với trẻ em dưới 06 tuổi, người khuyết tật nặng và người khuyết tật đặc biệt  (quy định tại khoản 1, khoản 2 Điều 3 Nghị định số 28/2012/NĐ-CP ngày 10 tháng 4 năm 2012 của Chính phủ quy định chi tiết và hướng dẫn thi hành một số điều của Luật Người khuyết tật).</w:t>
      </w:r>
    </w:p>
    <w:p>
      <w:r>
        <w:t>2. Giảm giá vé:</w:t>
      </w:r>
    </w:p>
    <w:p>
      <w:r>
        <w:t>Giảm 50% giá vé đối với người có công với cách mạng, người cao tuổi, học sinh, sinh viên là công dân Việt Nam.</w:t>
      </w:r>
    </w:p>
    <w:p>
      <w:r>
        <w:t>Điều 5. Nguồn kinh phí thực hiện</w:t>
      </w:r>
    </w:p>
    <w:p>
      <w:r>
        <w:t>Nguồn ngân sách Nhà nước của tỉnh và các nguồn hợp pháp khác.</w:t>
      </w:r>
    </w:p>
    <w:p>
      <w:r>
        <w:t>Điều 6.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24 thông qua ngày 31 tháng 3 năm 2025 và có hiệu lực từ ngày 10 tháng 4 năm 2025./.</w:t>
      </w:r>
    </w:p>
    <w:p>
      <w:r>
        <w:t>Nơi nhận:</w:t>
      </w:r>
    </w:p>
    <w:p>
      <w:r>
        <w:t>- UBTVQH (báo cáo);</w:t>
      </w:r>
    </w:p>
    <w:p>
      <w:r>
        <w:t>- Chính phủ (báo cáo);</w:t>
      </w:r>
    </w:p>
    <w:p>
      <w:r>
        <w:t>- Bộ Xây dựng (báo cáo);</w:t>
      </w:r>
    </w:p>
    <w:p>
      <w:r>
        <w:t>- Vụ Pháp chế - Bộ Xây dựng;</w:t>
      </w:r>
    </w:p>
    <w:p>
      <w:r>
        <w:t>- Cục kiểm tra VBQPPL - Bộ Tư pháp;</w:t>
      </w:r>
    </w:p>
    <w:p>
      <w:r>
        <w:t>- Thường trực Tỉnh ủy (báo cáo);</w:t>
      </w:r>
    </w:p>
    <w:p>
      <w:r>
        <w:t>- UBND,  UBMTTQVN tỉnh;</w:t>
      </w:r>
    </w:p>
    <w:p>
      <w:r>
        <w:t>- Đại biểu HĐND tỉnh;</w:t>
      </w:r>
    </w:p>
    <w:p>
      <w:r>
        <w:t>- Các Sở : Xây dựng, Tài chính, Tư pháp;</w:t>
      </w:r>
    </w:p>
    <w:p>
      <w:r>
        <w:t>- TT HĐND, UBND các huyện, TX,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