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03/2024/NQ-HĐND quy định chính sách miễn, giảm học phí đối với trẻ em mầm non dưới 05 tuổi và học sinh trung học cơ sở thuộc các cơ sở giáo dục công lập trên địa bàn tỉnh Long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21/05/2024</w:t>
            </w:r>
          </w:p>
        </w:tc>
      </w:tr>
      <w:tr>
        <w:tc>
          <w:tcPr>
            <w:tcW w:type="dxa" w:w="4320"/>
          </w:tcPr>
          <w:p>
            <w:r>
              <w:t>Ngày hiệu lực</w:t>
            </w:r>
          </w:p>
        </w:tc>
        <w:tc>
          <w:tcPr>
            <w:tcW w:type="dxa" w:w="4320"/>
          </w:tcPr>
          <w:p>
            <w:r>
              <w:t>01/06/2024</w:t>
            </w:r>
          </w:p>
        </w:tc>
      </w:tr>
      <w:tr>
        <w:tc>
          <w:tcPr>
            <w:tcW w:type="dxa" w:w="4320"/>
          </w:tcPr>
          <w:p>
            <w:r>
              <w:t>Tình trạng</w:t>
            </w:r>
          </w:p>
        </w:tc>
        <w:tc>
          <w:tcPr>
            <w:tcW w:type="dxa" w:w="4320"/>
          </w:tcPr>
          <w:p>
            <w:r>
              <w:t>Chưa xác định</w:t>
            </w:r>
          </w:p>
        </w:tc>
      </w:tr>
    </w:tbl>
    <w:p/>
    <w:p>
      <w:r>
        <w:t>HỘI ĐỒNG NHÂN DÂN</w:t>
      </w:r>
    </w:p>
    <w:p>
      <w:r>
        <w:t>TỈNH LONG AN</w:t>
      </w:r>
    </w:p>
    <w:p>
      <w:r>
        <w:t>-------</w:t>
      </w:r>
    </w:p>
    <w:p>
      <w:r>
        <w:t>CỘNG HÒA XÃ HỘI CHỦ NGHĨA VIỆT NAM</w:t>
      </w:r>
    </w:p>
    <w:p>
      <w:r>
        <w:t>Độc lập - Tự do - Hạnh phúc</w:t>
      </w:r>
    </w:p>
    <w:p>
      <w:r>
        <w:t>---------------</w:t>
      </w:r>
    </w:p>
    <w:p>
      <w:r>
        <w:t>Số: 03/2024/NQ-HĐND</w:t>
      </w:r>
    </w:p>
    <w:p>
      <w:r>
        <w:t>Long An, ngày 21 tháng 5 năm 2024</w:t>
      </w:r>
    </w:p>
    <w:p>
      <w:r>
        <w:t>NGHỊ QUYẾT</w:t>
      </w:r>
    </w:p>
    <w:p>
      <w:r>
        <w:t>QUY ĐỊNH CHÍNH SÁCH MIỄN, GIẢM HỌC PHÍ ĐỐI VỚI TRẺ EM MẦM NON DƯỚI 05 TUỔI VÀ HỌC SINH TRUNG HỌC CƠ SỞ THUỘC CÁC CƠ SỞ GIÁO DỤC CÔNG LẬP TRÊN ĐỊA BÀN TỈNH LONG AN</w:t>
      </w:r>
    </w:p>
    <w:p>
      <w:r>
        <w:t>HỘI ĐỒNG NHÂN DÂN TỈNH LONG AN</w:t>
      </w:r>
    </w:p>
    <w:p>
      <w:r>
        <w:t>KHÓA X - KỲ HỌP THỨ 15</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Giáo dục ngày 14 tháng 6 năm 2019;</w:t>
      </w:r>
    </w:p>
    <w:p>
      <w:r>
        <w:t>Căn cứ Nghị định số 163/2016/NĐ-CP ngày 21 tháng 12 năm 2016 của Chính phủ quy định chi tiết thi hành một số điều của Luật Ngân sách nhà nước;</w:t>
      </w:r>
    </w:p>
    <w:p>
      <w:r>
        <w:t>Căn cứ Nghị định số 81/2021/NĐ-CP ngày 27 tháng 8 năm 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w:t>
      </w:r>
    </w:p>
    <w:p>
      <w:r>
        <w:t>Căn cứ Nghị định số 97/2023/NĐ-CP ngày 31 tháng 12 năm 2023 của Chính phủ sửa đổi, bổ sung một số điều của Nghị định số 81/2021/NĐ-CP ngày 27 tháng 8 năm 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w:t>
      </w:r>
    </w:p>
    <w:p>
      <w:r>
        <w:t>Xét Tờ trình số 1418/TTr-UBND ngày 10 tháng 5 năm 2024 của Ủy ban nhân dân tỉnh về việc ban hành Nghị quyết quy định chính sách miễn, giảm học phí đối với trẻ em mầm non dưới 05 tuổi và học sinh trung học cơ sở thuộc các cơ sở giáo dục công lập trên địa bàn tỉnh Long An; Báo cáo thẩm tra số 437/BC-HĐND ngày 13 tháng 5 năm 2024 của Ban Văn hóa - xã hội Hội đồng nhân dân tỉnh; ý kiến thảo luận của đại biểu Hội đồng nhân dân tỉnh tại kỳ họp.</w:t>
      </w:r>
    </w:p>
    <w:p>
      <w:r>
        <w:t>QUYẾT NGHỊ:</w:t>
      </w:r>
    </w:p>
    <w:p>
      <w:r>
        <w:t>Điều 1.    Thống nhất quy định chính sách miễn, giảm học phí đối với trẻ em mầm non dưới 05 tuổi và học sinh trung học cơ sở thuộc các cơ sở giáo dục công lập trên địa bàn tỉnh Long An, cụ thể như sau:</w:t>
      </w:r>
    </w:p>
    <w:p>
      <w:r>
        <w:t>1. Phạm vi điều chỉnh</w:t>
      </w:r>
    </w:p>
    <w:p>
      <w:r>
        <w:t>Nghị quyết này quy định chính sách miễn, giảm học phí đối với trẻ em mầm non dưới 05 tuổi và học sinh trung học cơ sở thuộc các cơ sở giáo dục công lập trên địa bàn tỉnh Long An.</w:t>
      </w:r>
    </w:p>
    <w:p>
      <w:r>
        <w:t>2. Đối tượng áp dụng</w:t>
      </w:r>
    </w:p>
    <w:p>
      <w:r>
        <w:t>a) Trẻ em mầm non dưới 05 tuổi đang học tại các cơ sở giáo dục mầm non công lập trên địa bàn tỉnh Long An.</w:t>
      </w:r>
    </w:p>
    <w:p>
      <w:r>
        <w:t>b) Học sinh trung học cơ sở đang học chương trình giáo dục phổ thông tại các cơ sở giáo dục phổ thông công lập trên địa bàn tỉnh Long An.</w:t>
      </w:r>
    </w:p>
    <w:p>
      <w:r>
        <w:t>c) Các cơ quan, tổ chức, cá nhân có liên quan đến Nghị quyết này.</w:t>
      </w:r>
    </w:p>
    <w:p>
      <w:r>
        <w:t>3. Quy định chính sách miễn, giảm học phí</w:t>
      </w:r>
    </w:p>
    <w:p>
      <w:r>
        <w:t>a) Năm học 2024-2025: Giảm 50% học phí đối với trẻ em mầm non dưới 05 tuổi đang học tại các cơ sở giáo dục mầm non công lập; miễn học phí đối với học sinh trung học cơ sở đang học chương trình giáo dục phổ thông tại các cơ sở giáo dục phổ thông công lập trên địa bàn tỉnh Long An.</w:t>
      </w:r>
    </w:p>
    <w:p>
      <w:r>
        <w:t>b) Từ năm học 2025-2026 và những năm tiếp theo: Miễn học phí đối với trẻ em mầm non dưới 05 tuổi đang học tại các cơ sở giáo dục mầm non công lập trên địa bàn tỉnh Long An.</w:t>
      </w:r>
    </w:p>
    <w:p>
      <w:r>
        <w:t>4. Phương thức cấp bù học phí</w:t>
      </w:r>
    </w:p>
    <w:p>
      <w:r>
        <w:t>a) Đảm bảo đúng đối tượng, công khai, minh bạch.</w:t>
      </w:r>
    </w:p>
    <w:p>
      <w:r>
        <w:t>b) Ngân sách tỉnh đảm bảo kinh phí thực hiện chính sách miễn, giảm học phí cho các đối tượng quy định tại khoản 2, khoản 3 Điều 1 Nghị quyết này, cụ thể:</w:t>
      </w:r>
    </w:p>
    <w:p>
      <w:r>
        <w:t>Đối với các cơ sở giáo dục mầm non, cơ sở giáo dục phổ thông công lập: thông qua hình thức giao dự toán hằng năm cho các cơ sở giáo dục công lập theo định mức phân bổ chi sự nghiệp giáo dục được Hội đồng nhân dân tỉnh phê duyệt và quy định về cơ chế tự chủ tài chính đối đơn vị sự nghiệp công lập.</w:t>
      </w:r>
    </w:p>
    <w:p>
      <w:r>
        <w:t>5. Nguồn kinh phí thực hiện</w:t>
      </w:r>
    </w:p>
    <w:p>
      <w:r>
        <w:t>Nguồn ngân sách nhà nước theo phân cấp ngân sách hiện hành.</w:t>
      </w:r>
    </w:p>
    <w:p>
      <w:r>
        <w:t>Điều 2.    Giao Ủy ban nhân dân tỉnh tổ chức triển khai thực hiện Nghị quyết này.</w:t>
      </w:r>
    </w:p>
    <w:p>
      <w:r>
        <w:t>Điều 3.    Giao Thường trực Hội đồng nhân dân tỉnh, các Ban của Hội đồng nhân dân, các Tổ đại biểu và Đại biểu Hội đồng nhân dân tỉnh giám sát việc thực hiện Nghị quyết này.</w:t>
      </w:r>
    </w:p>
    <w:p>
      <w:r>
        <w:t>Nghị quyết này đã được Hội đồng nhân dân tỉnh khóa X, kỳ họp thứ 15 (kỳ họp chuyên đề) năm 2024, thông qua ngày 21 tháng 5 năm 2024 và có hiệu lực thi hành kể từ ngày 01 tháng 6 năm 2024./.</w:t>
      </w:r>
    </w:p>
    <w:p>
      <w:r>
        <w:t>Nơi nhận:</w:t>
      </w:r>
    </w:p>
    <w:p>
      <w:r>
        <w:t>- Như Điều 3;</w:t>
      </w:r>
    </w:p>
    <w:p>
      <w:r>
        <w:t>- UB Thường vụ Quốc hội (b/c);</w:t>
      </w:r>
    </w:p>
    <w:p>
      <w:r>
        <w:t>- Chính phủ (b/c);</w:t>
      </w:r>
    </w:p>
    <w:p>
      <w:r>
        <w:t>- VP. Quốc hội, VP. Chính phủ (TP.HCM) (b/c);</w:t>
      </w:r>
    </w:p>
    <w:p>
      <w:r>
        <w:t>- Ban Công tác đại biểu của UBTVQH (b/c);</w:t>
      </w:r>
    </w:p>
    <w:p>
      <w:r>
        <w:t>- Các Bộ: Giáo dục và Đào tạo, Tài chính,</w:t>
      </w:r>
    </w:p>
    <w:p>
      <w:r>
        <w:t>Lao động - Thương binh và Xã hội;</w:t>
      </w:r>
    </w:p>
    <w:p>
      <w:r>
        <w:t>- Vụ Pháp chế - Bộ Giáo dục và Đào tạo;</w:t>
      </w:r>
    </w:p>
    <w:p>
      <w:r>
        <w:t>- Cục Kiểm tra văn bản QPPL- Bộ Tư pháp;</w:t>
      </w:r>
    </w:p>
    <w:p>
      <w:r>
        <w:t>- TT.Tỉnh ủy; TT. HĐND tỉnh;</w:t>
      </w:r>
    </w:p>
    <w:p>
      <w:r>
        <w:t>- Đại biểu QH đơn vị tỉnh Long An;</w:t>
      </w:r>
    </w:p>
    <w:p>
      <w:r>
        <w:t>- Đại biểu HĐND tỉnh khóa X;</w:t>
      </w:r>
    </w:p>
    <w:p>
      <w:r>
        <w:t>- UBND tỉnh, UBMTTQ tỉnh;</w:t>
      </w:r>
    </w:p>
    <w:p>
      <w:r>
        <w:t>- Các sở, ngành, đoàn thể tỉnh;</w:t>
      </w:r>
    </w:p>
    <w:p>
      <w:r>
        <w:t>- TT.HĐND, UBND huyện,thị xã, thành phố;</w:t>
      </w:r>
    </w:p>
    <w:p>
      <w:r>
        <w:t>- Văn phòng UBND tỉnh;</w:t>
      </w:r>
    </w:p>
    <w:p>
      <w:r>
        <w:t>- Các phòng thuộc VP Đoàn ĐBQH và HĐND;</w:t>
      </w:r>
    </w:p>
    <w:p>
      <w:r>
        <w:t>- Trang thông tin điện tử HĐND tỉnh;</w:t>
      </w:r>
    </w:p>
    <w:p>
      <w:r>
        <w:t>- Trung tâm Phục vụ hành chính công tỉnh (đăng công báo);</w:t>
      </w:r>
    </w:p>
    <w:p>
      <w:r>
        <w:t>- Lưu: VT (Tr).</w:t>
      </w:r>
    </w:p>
    <w:p>
      <w:r>
        <w:t>CHỦ TỊCH</w:t>
      </w:r>
    </w:p>
    <w:p>
      <w:r>
        <w:t>Nguyễn Văn Được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