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bãi bỏ Nghị quyết 04/2017/NQ-HĐND quy định mức trích (tỷ lệ phần trăm) từ các khoản thu hồi phát hiện qua công tác thanh tra đã thực nộp vào ngân sách Nhà nước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25/05/2024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03/2024/NQ-HĐND</w:t>
      </w:r>
    </w:p>
    <w:p>
      <w:r>
        <w:t>Hà Nam, ngày 15 tháng 5 năm 2024</w:t>
      </w:r>
    </w:p>
    <w:p>
      <w:r>
        <w:t>NGHỊ QUYẾT</w:t>
      </w:r>
    </w:p>
    <w:p>
      <w:r>
        <w:t>BÃI BỎ NGHỊ QUYẾT SỐ 04/2017/NQ-HĐND NGÀY 19 THÁNG 7 NĂM 2017 CỦA HỘI ĐỒNG NHÂN DÂN TỈNH HÀ NAM QUY ĐỊNH MỨC TRÍCH (TỶ LỆ PHẦN TRĂM) TỪ CÁC KHOẢN THU HỒI PHÁT HIỆN QUA CÔNG TÁC THANH TRA ĐÃ THỰC NỘP VÀO NGÂN SÁCH NHÀ NƯỚC TRÊN ĐỊA BÀN TỈNH HÀ NAM</w:t>
      </w:r>
    </w:p>
    <w:p>
      <w:r>
        <w:t>HỘI ĐỒNG NHÂN DÂN TỈNH HÀ NAM</w:t>
      </w:r>
    </w:p>
    <w:p>
      <w:r>
        <w:t>KHÓA XIX, KỲ HỌP THỨ MƯỜI BẢY</w:t>
      </w:r>
    </w:p>
    <w:p>
      <w:r>
        <w:t>Căn cứ Luật Tổ chức chính quyền địa phương số 77/2015/QH13 đã được sửa đổi, bổ sung một số điều theo Luật số 47/2019/QH14;</w:t>
      </w:r>
    </w:p>
    <w:p>
      <w:r>
        <w:t>Căn cứ Luật Ngân sách nhà nước ngày 25 tháng 6 năm 2015;</w:t>
      </w:r>
    </w:p>
    <w:p>
      <w:r>
        <w:t>Căn cứ Luật Ban hành văn bản quy phạm pháp luật số 80/2015/QH13 đã được sửa đổi, bổ sung một số điều theo Luật số 63/2020/QH14;</w:t>
      </w:r>
    </w:p>
    <w:p>
      <w:r>
        <w:t>Căn cứ Luật Thanh tra ngày 14 tháng 11 năm 2022;</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w:t>
      </w:r>
    </w:p>
    <w:p>
      <w:r>
        <w:t>Căn cứ Nghị quyết số 37/2023/UBTVQH15 ngày 06 tháng 9 năm 2023 của Ủy ban Thường vụ Quốc hội quy định việc các cơ quan thanh tra được trích một phần từ các khoản tiền thu hồi phát hiện qua thanh tra sau khi nộp vào ngân sách nhà nước;</w:t>
      </w:r>
    </w:p>
    <w:p>
      <w:r>
        <w:t>Xét Tờ trình số 830/TTr-UBND ngày 13 tháng 5 năm 2024 của Ủy ban nhân dân tỉnh Hà Nam về việc đề nghị ban hành Nghị quyết bãi bỏ Nghị quyết số 04/2017/NQ-HĐND ngày 19 tháng 7 năm 2017 của Hội đồng nhân dân tỉnh quy định mức trích (tỷ lệ phần trăm) từ các khoản thu hồi phát hiện qua công tác thanh tra đã thực nộp vào ngân sách Nhà nước trên địa bàn tỉnh Hà Nam; Báo cáo thẩm tra của Ban Kinh tế - Ngân sách Hội đồng nhân dân tỉnh; ý kiến thảo luận, thống nhất của các đại biểu Hội đồng nhân dân tỉnh tại kỳ họp.</w:t>
      </w:r>
    </w:p>
    <w:p>
      <w:r>
        <w:t>QUYẾT NGHỊ:</w:t>
      </w:r>
    </w:p>
    <w:p>
      <w:r>
        <w:t>Điều 1. Bãi bỏ toàn bộ Nghị quyết số 04/2017/NQ-HĐND ngày 19 tháng 7 năm 2017 của Hội đồng nhân dân tỉnh Hà Nam quy định mức trích (tỷ lệ phần trăm) từ các khoản thu hồi phát hiện qua công tác thanh tra đã thực nộp vào ngân sách Nhà nước trên địa bàn tỉnh Hà Nam.</w:t>
      </w:r>
    </w:p>
    <w:p>
      <w:r>
        <w:t>Điều 2. 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Hà Nam khoá XIX, Kỳ họp thứ mười bảy  (Kỳ họp chuyên đề)  thông qua ngày 15 tháng 5 năm 2024 và có hiệu lực từ ngày 25 tháng 5 năm 2024 ./.</w:t>
      </w:r>
    </w:p>
    <w:p>
      <w:r>
        <w:t>Nơi nhận:</w:t>
      </w:r>
    </w:p>
    <w:p>
      <w:r>
        <w:t>- UBTV Quốc hội;</w:t>
      </w:r>
    </w:p>
    <w:p>
      <w:r>
        <w:t>- Chính phủ;</w:t>
      </w:r>
    </w:p>
    <w:p>
      <w:r>
        <w:t>- Thanh tra chính phủ;</w:t>
      </w:r>
    </w:p>
    <w:p>
      <w:r>
        <w:t>- Vụ Pháp chế - Bộ Tài chính;</w:t>
      </w:r>
    </w:p>
    <w:p>
      <w:r>
        <w:t>- Cục KTVBQPPL - Bộ Tư pháp;</w:t>
      </w:r>
    </w:p>
    <w:p>
      <w:r>
        <w:t>- TT Tỉnh ủy;</w:t>
      </w:r>
    </w:p>
    <w:p>
      <w:r>
        <w:t>- TT HĐND tỉnh;</w:t>
      </w:r>
    </w:p>
    <w:p>
      <w:r>
        <w:t>- UBND tỉnh; UBMTTQ tỉnh;</w:t>
      </w:r>
    </w:p>
    <w:p>
      <w:r>
        <w:t>- Đoàn ĐBQH tỉnh;</w:t>
      </w:r>
    </w:p>
    <w:p>
      <w:r>
        <w:t>- Các Ban, các Tổ, các ĐB HĐND tỉnh;</w:t>
      </w:r>
    </w:p>
    <w:p>
      <w:r>
        <w:t>- Các Sở, ngành: Tài chính, Tư pháp, KBNN tỉnh;</w:t>
      </w:r>
    </w:p>
    <w:p>
      <w:r>
        <w:t>- TT HĐND; UBND các huyện, TX, TP;</w:t>
      </w:r>
    </w:p>
    <w:p>
      <w:r>
        <w:t>- Công báo tỉnh;</w:t>
      </w:r>
    </w:p>
    <w:p>
      <w:r>
        <w:t>- Lưu: VT.</w:t>
      </w:r>
    </w:p>
    <w:p>
      <w:r>
        <w:t>KT. CHỦ TỊCH</w:t>
      </w:r>
    </w:p>
    <w:p>
      <w:r>
        <w:t>PHÓ CHỦ TỊCH</w:t>
      </w:r>
    </w:p>
    <w:p>
      <w:r>
        <w:t>Đặng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