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về định mức hỗ trợ thực hiện dự án, kế hoạch, phương án phát triển sản xuất liên kết theo chuỗi giá trị và phát triển sản xuất cộng đồng thuộc các chương trình mục tiêu quốc gia giai đoạn 2021-2025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03/2024/NQ-HĐND</w:t>
      </w:r>
    </w:p>
    <w:p>
      <w:r>
        <w:t>Vĩnh Long, ngày 22 tháng 4 năm 2024</w:t>
      </w:r>
    </w:p>
    <w:p>
      <w:r>
        <w:t>NGHỊ QUYẾT</w:t>
      </w:r>
    </w:p>
    <w:p>
      <w:r>
        <w:t>QUY ĐỊNH ĐỊNH MỨC HỖ TRỢ THỰC HIỆN DỰ ÁN, KẾ HOẠCH, PHƯƠNG ÁN PHÁT TRIỂN SẢN XUẤT LIÊN KẾT THEO CHUỖI GIÁ TRỊ VÀ PHÁT TRIỂN SẢN XUẤT CỘNG ĐỒNG THUỘC CÁC CHƯƠNG TRÌNH MỤC TIÊU QUỐC GIA GIAI ĐOẠN 2021 - 2025 TRÊN ĐỊA BÀN TỈNH VĨNH LONG</w:t>
      </w:r>
    </w:p>
    <w:p>
      <w:r>
        <w:t>HỘI ĐỒNG NHÂN DÂN TỈNH VĨNH LONG</w:t>
      </w:r>
    </w:p>
    <w:p>
      <w:r>
        <w:t>KHÓA X, KỲ HỌP CHUYÊN ĐỀ LẦN THỨ 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27/2022/NĐ-CP ngày 19 tháng 4 năm 2022 của Chính phủ về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39/TTr-UBND ngày 29 tháng 3 năm 2024 của Ủy ban nhân dân tỉnh dự thảo Nghị quyết quy định định mức hỗ trợ thực hiện dự án, kế hoạch, phương án phát triển sản xuất liên kết theo chuỗi giá trị và phát triển sản xuất cộng đồng thuộc các chương trình mục tiêu quốc gia giai đoạn 2021 - 2025 trên địa bàn tỉnh Vĩnh Long;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quy định định mức hỗ trợ thực hiện dự án, kế hoạch, phương án phát triển sản xuất liên kết theo chuỗi giá trị và phát triển sản xuất cộng đồng thuộc các Chương trình mục tiêu quốc gia giai đoạn 2021 - 2025 trên địa bàn tỉnh Vĩnh Long.</w:t>
      </w:r>
    </w:p>
    <w:p>
      <w:r>
        <w:t>2. Đối tượng áp dụng</w:t>
      </w:r>
    </w:p>
    <w:p>
      <w:r>
        <w:t>a) Theo quy định tại Điều 3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b) Tổ chức và cá nhân liên quan.</w:t>
      </w:r>
    </w:p>
    <w:p>
      <w:r>
        <w:t>Điều 2. Định mức hỗ trợ thực hiện dự án, kế hoạch, phương án phát triển sản xuất</w:t>
      </w:r>
    </w:p>
    <w:p>
      <w:r>
        <w:t>1. Định mức hỗ trợ phát triển sản xuất liên kết theo chuỗi giá trị</w:t>
      </w:r>
    </w:p>
    <w:p>
      <w:r>
        <w:t>Hỗ trợ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thuộc phạm vi đầu tư của các chương trình mục tiêu quốc gia, nhưng mức hỗ trợ không quá 03 tỷ đồng.</w:t>
      </w:r>
    </w:p>
    <w:p>
      <w:r>
        <w:t>2. Định mức hỗ trợ phát triển sản xuất cộng đồng</w:t>
      </w:r>
    </w:p>
    <w:p>
      <w:r>
        <w:t>Hỗ trợ không quá 95% tổng chi phí thực hiện một (01) dự án trên địa bàn đặc biệt khó khăn; không quá 80% tổng chi phí thực hiện một (01) dự án trên địa bàn khó khăn; không quá 60% tổng chi phí thực hiện một (01) dự án trên các địa bàn khác thuộc phạm vi đầu tư các chương trình mục tiêu quốc gia, nhưng mức hỗ trợ không quá 01 tỷ đồng.</w:t>
      </w:r>
    </w:p>
    <w:p>
      <w:r>
        <w:t>3. Kinh phí thực hiện: Nguồn kinh phí ngân sách nhà nước thực hiện Chương trình mục tiêu quốc gia giai đoạn 2021 - 2025.</w:t>
      </w:r>
    </w:p>
    <w:p>
      <w:r>
        <w:t>Điều 3. Điều khoản thi hành</w:t>
      </w:r>
    </w:p>
    <w:p>
      <w:r>
        <w:t>1. Giao Ủy ban nhân dân tỉnh tổ chức triển khai thực hiện Nghị quyết, hướng dẫn điều kiện được hỗ trợ của các dự án, đảm bảo hiệu quả và đúng quy định của pháp luật.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Chuyên đề lần thứ 5, thông qua ngày 22 tháng 4 năm 2024 và có hiệu lực từ ngày 01 tháng 5 năm 2024.</w:t>
      </w:r>
    </w:p>
    <w:p>
      <w:r>
        <w:t>b) Đối với các dự án, kế hoạch, phương án phát triển sản xuất đã được cơ quan có thẩm quyền phê duyệt, đang triển khai tiếp tục thực hiện theo Nghị quyết số 77/2017/NQ-HĐND ngày 08 tháng 12 năm 2017 của Hội đồng nhân dân tỉnh Vĩnh Long quy định mức hỗ trợ dự án phát triển sản xuất, đa dạng hóa sinh kế và nhân rộng mô hình giảm nghèo thuộc Chương trình mục tiêu quốc gia giảm nghèo bền vững giai đoạn 2016 - 2020.</w:t>
      </w:r>
    </w:p>
    <w:p>
      <w:r>
        <w:t>c) Trường hợp các văn bản được dẫn chiếu tại Nghị quyết này được sửa đổi, bổ sung, thay thế thì áp dụng theo văn bản sửa đổi, bổ sung, thay thế.</w:t>
      </w:r>
    </w:p>
    <w:p>
      <w:r>
        <w:t>d) Nghị quyết số 77/2017/NQ-HĐND ngày 08 tháng 12 năm 2017 của Hội đồng nhân dân tỉnh Vĩnh Long quy định mức hỗ trợ dự án phát triển sản xuất, đa dạng hóa sinh kế và nhân rộng mô hình giảm nghèo thuộc Chương trình mục tiêu quốc gia giảm nghèo bền vững giai đoạn 2016 - 2020 hết hiệu lực kể từ ngày Nghị quyết này có hiệu lực./.</w:t>
      </w:r>
    </w:p>
    <w:p>
      <w:r>
        <w:t>Nơi nhận:</w:t>
      </w:r>
    </w:p>
    <w:p>
      <w:r>
        <w:t>- Ủy ban Thường vụ Quốc hội;</w:t>
      </w:r>
    </w:p>
    <w:p>
      <w:r>
        <w:t>- Chính phủ;</w:t>
      </w:r>
    </w:p>
    <w:p>
      <w:r>
        <w:t>- Bộ Lao động - Thương binh và Xã hội;</w:t>
      </w:r>
    </w:p>
    <w:p>
      <w:r>
        <w:t>- Bộ Nông nghiệp và Phát triển nông thôn;</w:t>
      </w:r>
    </w:p>
    <w:p>
      <w:r>
        <w:t>- Ủy ban Dân tộc;</w:t>
      </w:r>
    </w:p>
    <w:p>
      <w:r>
        <w:t>- Cục kiểm tra văn bản 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