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02/NQ-HĐND năm 2025 thành lập Sở Xây dựng tỉnh Cao Bằng trên cơ sở hợp nhất Sở Giao thông vận tải và Sở Xây dựng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02/NQ-HĐND</w:t>
      </w:r>
    </w:p>
    <w:p>
      <w:r>
        <w:t>Cao Bằng, ngày 24 tháng 02 năm 2025</w:t>
      </w:r>
    </w:p>
    <w:p>
      <w:r>
        <w:t>NGHỊ QUYẾT</w:t>
      </w:r>
    </w:p>
    <w:p>
      <w:r>
        <w:t>THÀNH LẬP SỞ XÂY DỰNG TỈNH CAO BẰNG TRÊN CƠ SỞ HỢP NHẤT SỞ GIAO THÔNG VẬN TẢI VÀ SỞ XÂY DỰNG TỈNH CAO BẰNG</w:t>
      </w:r>
    </w:p>
    <w:p>
      <w:r>
        <w:t>HỘI ĐỒNG NHÂN DÂN TỈNH CAO BẰNG</w:t>
      </w:r>
    </w:p>
    <w:p>
      <w:r>
        <w:t>KHÓA XVII KỲ HỌP THỨ 27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18-NQ/TW, ngày 25 tháng 10 năm 2017 Hội nghị lần thứ sáu Ban chấp hành Trung ương Đảng khóa XII một số vấn đề về tiếp tục đổi mới, sắp xếp tổ chức bộ máy của hệ thống chính trị tinh gọn, hoạt động hiệu lực, hiệu quả;</w:t>
      </w:r>
    </w:p>
    <w:p>
      <w:r>
        <w:t>Căn cứ Nghị định số 158/2018/NĐ-CP ngày 22 tháng 11 năm 2018 của Chính phủ về thành lập, tổ chức lại, giải thể tổ chức hành chính;</w:t>
      </w:r>
    </w:p>
    <w:p>
      <w:r>
        <w:t>Căn cứ Kết luận số 09-KL/BCĐ, ngày 24 tháng 11 năm 2024 của Ban Chỉ đạo Trung ương về tổng kết Nghị quyết số 18-NQ/TW, ngày 25/10/2017 của Hội nghị Trung ương 6 khóa XII một số vấn đề về tiếp tục đổi mới, sắp xếp tổ chức bộ máy của hệ thống chính trị tinh gọn, hoạt động hiệu lực, hiệu quả;</w:t>
      </w:r>
    </w:p>
    <w:p>
      <w:r>
        <w:t>Căn cứ Công văn số 24/CV-BCĐTKNQ18 ngày 18 tháng 12 năm 2024 của Ban Chỉ đạo về tổng kết thực hiện Nghị quyết số 18-NQ/TW của Chính phủ về định hướng, gợi ý một số nội dung về sắp xếp, tổ chức của các cơ quan chuyên môn thuộc Ủy ban nhân dân cấp tỉnh, cấp huyện;</w:t>
      </w:r>
    </w:p>
    <w:p>
      <w:r>
        <w:t>Căn cứ Công văn số 05/CV-BCĐTKNQ18 ngày 12 tháng 01 năm 2025 của Ban Chỉ đạo về tổng kết thực hiện Nghị quyết số 18-NQ/TW của Chính phủ về việc bổ sung, hoàn thiện phương án sắp xếp tổ chức các cơ quan chuyên môn thuộc Ủy ban nhân dân cấp tỉnh, cấp huyện;</w:t>
      </w:r>
    </w:p>
    <w:p>
      <w:r>
        <w:t>Căn cứ Kết luận số 1181-KL/TU ngày 06 tháng 01 năm 2025 của Hội nghị Ban Chấp hành Đảng bộ tỉnh về tổng kết Nghị quyết số 18-NQ/TW ngày 25 tháng 10 năm 2017 của Ban Chấp hành Trung ương khóa XII;</w:t>
      </w:r>
    </w:p>
    <w:p>
      <w:r>
        <w:t>Xét Tờ trình số 380/TTr-UBND ngày 17 tháng 02 năm 2025 của Ủy ban nhân dân tỉnh về việc ban hành Nghị quyết thành lập các cơ quan chuyên môn thuộc Ủy ban nhân dân tỉnh Cao Bằng; Báo cáo thẩm tra của Ban Pháp chế Hội đồng nhân dân tỉnh; ý kiến thảo luận của các đại biểu Hội đồng nhân dân tỉnh tại kỳ họp.</w:t>
      </w:r>
    </w:p>
    <w:p>
      <w:r>
        <w:t>QUYẾT NGHỊ:</w:t>
      </w:r>
    </w:p>
    <w:p>
      <w:r>
        <w:t>Điều 1.    Thành lập Sở Xây dựng tỉnh Cao Bằng trên cơ sở hợp nhất Sở Giao thông vận tải và Sở Xây dựng tỉnh Cao Bằng.</w:t>
      </w:r>
    </w:p>
    <w:p>
      <w:r>
        <w:t>Sở Xây dựng tỉnh Cao Bằng là cơ quan chuyên môn thuộc Ủy ban nhân dân tỉnh, có tư cách pháp nhân, có con dấu, tài khoản theo quy định của pháp luật và chính thức hoạt động từ ngày 01 tháng 3 năm 2025.</w:t>
      </w:r>
    </w:p>
    <w:p>
      <w:r>
        <w:t>Điều 2.    Ủy ban nhân dân tỉnh Cao Bằng có trách nhiệm quy định cụ thể chức năng, nhiệm vụ, quyền hạn, cơ cấu tổ chức bộ máy của Sở Xây dựng tỉnh Cao Bằng theo quy định của pháp luật.</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Cao Bằng khoá XVII, Kỳ họp thứ 27  (chuyên đề)  thông qua ngày 24 tháng 02 năm 2025 và có hiệu lực kể từ ngày thông qua./.</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