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mức thu lệ phí thực hiện thủ tục hành chính thông qua dịch vụ công trực tuyến toàn trình và dịch vụ công trực tuyến một phần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02/2025/NQ-HĐND</w:t>
      </w:r>
    </w:p>
    <w:p>
      <w:r>
        <w:t>Tây Ninh, ngày 07 tháng 8 năm 2025</w:t>
      </w:r>
    </w:p>
    <w:p>
      <w:r>
        <w:t>NGHỊ QUYẾT</w:t>
      </w:r>
    </w:p>
    <w:p>
      <w:r>
        <w:t>QUY ĐỊNH MỨC THU LỆ PHÍ THỰC HIỆN THỦ TỤC HÀNH CHÍNH THÔNG QUA DỊCH VỤ CÔNG TRỰC TUYẾN TOÀN TRÌNH VÀ DỊCH VỤ CÔNG TRỰC TUYẾN MỘT PHẦN TRÊN ĐỊA BÀN TỈNH TÂY NINH</w:t>
      </w:r>
    </w:p>
    <w:p>
      <w:r>
        <w:t>Căn cứ Luật Tổ chức chính quyền địa phương ngày 16 tháng 6 năm 2025;</w:t>
      </w:r>
    </w:p>
    <w:p>
      <w:r>
        <w:t>Căn cứ Luật Ngân sách nhà nước ngày 25 tháng 6 năm 2015;</w:t>
      </w:r>
    </w:p>
    <w:p>
      <w:r>
        <w:t>Căn cứ Luật Phí và lệ phí ngày 25 tháng 11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85/2019/TT-BTC ngày 29 tháng 11 năm 2019 của Bộ trưởng Bộ Tài chính về việc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402/TTr-UBND ngày 30 tháng 7 năm 2025 của Ủy ban nhân dân tỉnh về việc ban hành Nghị quyết quy định mức thu lệ phí thực hiện thủ tục hành chính thông qua dịch vụ công trực tuyến toàn trình và dịch vụ công trực tuyến một phần trên địa bàn tỉnh Tây Ninh; Báo cáo thẩm tra số 113/BC-HĐND ngày 05 tháng 8 năm 2025 của Ban Pháp chế Hội đồng nhân dân tỉnh và ý kiến thảo luận của các đại biểu Hội đồng nhân dân tỉnh tại kỳ họp;</w:t>
      </w:r>
    </w:p>
    <w:p>
      <w:r>
        <w:t>Hội đồng nhân dân ban hành Nghị quyết quy định mức thu lệ phí thực hiện thủ tục hành chính thông qua dịch vụ công trực tuyến toàn trình và dịch vụ công trực tuyến một phần trên địa bàn tỉnh Tây Ninh.</w:t>
      </w:r>
    </w:p>
    <w:p>
      <w:r>
        <w:t>Điều 1. Phạm vi điều chỉnh và đối tượng áp dụng</w:t>
      </w:r>
    </w:p>
    <w:p>
      <w:r>
        <w:t>1. Phạm vi điều chỉnh</w:t>
      </w:r>
    </w:p>
    <w:p>
      <w:r>
        <w:t>Nghị quyết này quy định mức thu lệ phí thực hiện thủ tục hành chính thông qua dịch vụ công trực tuyến toàn trình và dịch vụ công trực tuyến một phần trên địa bàn tỉnh Tây Ninh.</w:t>
      </w:r>
    </w:p>
    <w:p>
      <w:r>
        <w:t>2. Đối tượng áp dụng</w:t>
      </w:r>
    </w:p>
    <w:p>
      <w:r>
        <w:t>a) Các cá nhân, tổ chức có yêu cầu giải quyết các thủ tục hành chính thông qua sử dụng dịch vụ công trực tuyến toàn trình và dịch vụ công trực tuyến một phần trên địa bàn tỉnh Tây Ninh (trừ những đối tượng được miễn thu lệ phí theo quy định của pháp luật).</w:t>
      </w:r>
    </w:p>
    <w:p>
      <w:r>
        <w:t>b) Các cơ quan, tổ chức thực hiện việc cung cấp dịch vụ công trực tuyến toàn trình và dịch vụ công trực tuyến một phần trên địa bàn tỉnh Tây Ninh.</w:t>
      </w:r>
    </w:p>
    <w:p>
      <w:r>
        <w:t>c) Các cơ quan, tổ chức, cá nhân khác có liên quan đến việc thu lệ phí thực hiện thủ tục hành chính thông qua dịch vụ công trực tuyến toàn trình và dịch vụ công trực tuyến một phần trên địa bàn tỉnh Tây Ninh.</w:t>
      </w:r>
    </w:p>
    <w:p>
      <w:r>
        <w:t>Điều 2. Mức thu lệ phí</w:t>
      </w:r>
    </w:p>
    <w:p>
      <w:r>
        <w:t>Mức thu lệ phí bằng 0 (không) đồng khi các cá nhân, tổ chức có yêu cầu giải quyết thủ tục hành chính thông qua sử dụng dịch vụ công trực tuyến toàn trình và dịch vụ công trực tuyến một phần trên địa bàn tỉnh Tây Ninh, cụ thể các khoản lệ phí áp dụng như sau:</w:t>
      </w:r>
    </w:p>
    <w:p>
      <w:r>
        <w:t>1. Lệ phí hộ tịch;</w:t>
      </w:r>
    </w:p>
    <w:p>
      <w:r>
        <w:t>2. Lệ phí cấp giấy phép lao động cho người nước ngoài làm việc tại Việt Nam;</w:t>
      </w:r>
    </w:p>
    <w:p>
      <w:r>
        <w:t>3. Lệ phí đăng ký kinh doanh;</w:t>
      </w:r>
    </w:p>
    <w:p>
      <w:r>
        <w:t>4. Lệ phí cấp giấy chứng nhận quyền sử dụng đất, quyền sở hữu nhà, tài sản gắn liền với đất;</w:t>
      </w:r>
    </w:p>
    <w:p>
      <w:r>
        <w:t>5. Lệ phí cấp giấy phép xây dựng.</w:t>
      </w:r>
    </w:p>
    <w:p>
      <w:r>
        <w:t>Điều 3. Thời gian áp dụng</w:t>
      </w:r>
    </w:p>
    <w:p>
      <w:r>
        <w:t>Kể từ ngày Nghị quyết này có hiệu lực thi hành đến hết ngày 31 tháng 12 năm 2025.</w:t>
      </w:r>
    </w:p>
    <w:p>
      <w:r>
        <w:t>Điều 4. Tổ chức thực hiện</w:t>
      </w:r>
    </w:p>
    <w:p>
      <w:r>
        <w:t>1. Giao Ủy ban nhân dân tỉnh tổ chức triển khai thực hiện Nghị quyết này.</w:t>
      </w:r>
    </w:p>
    <w:p>
      <w:r>
        <w:t>2. Giao Thường trực Hội đồng nhân dân, các Ban của Hội đồng nhân dân, các Tổ đại biểu và đại biểu Hội đồng nhân dân tỉnh giám sát việc thực hiện Nghị quyết.</w:t>
      </w:r>
    </w:p>
    <w:p>
      <w:r>
        <w:t>3. Đề nghị Ủy ban Mặt trận Tổ quốc Việt Nam tỉnh và các tổ chức thành viên tham gia tuyên truyền, giám sát việc thực hiện Nghị quyết này.</w:t>
      </w:r>
    </w:p>
    <w:p>
      <w:r>
        <w:t>4. Nghị quyết số 06/2023/NQ-HĐND ngày 30 tháng 5 năm 2023 của Hội đồng nhân dân tỉnh Long An về quy định mức thu lệ phí thực hiện các thủ tục hành chính áp dụng dịch vụ công trực tuyến toàn trình và dịch vụ công trực tuyến một phần trên địa bàn tỉnh Long An, Nghị quyết số 02/2024/NQ-HĐND ngày 21 tháng 5 năm 2024 của Hội đồng nhân dân tỉnh Long An về sửa đổi Nghị quyết số 06/2023/NQ-HĐND ngày 30 tháng 5 năm 2023 của Hội đồng nhân dân tỉnh về quy định mức thu lệ phí thực hiện các thủ tục hành chính áp dụng dịch vụ công trực tuyến toàn trình và dịch vụ công trực tuyến một phần trên địa bàn tỉnh Long An, Nghị quyết số 79/2024/NQ-HĐND ngày 28 tháng 5 năm 2024 của Hội đồng nhân dân tỉnh Tây Ninh quy định việc giảm phí, lệ phí thực hiện thủ tục hành chính khi sử dụng dịch vụ công trực tuyến trên địa bàn tỉnh Tây Ninh hết hiệu lực kể từ ngày Nghị quyết này có hiệu lực thi hành.</w:t>
      </w:r>
    </w:p>
    <w:p>
      <w:r>
        <w:t>Nghị quyết này đã được Hội đồng nhân dân tỉnh Tây Ninh Khóa X, Kỳ họp thứ 2 thông qua ngày 07 tháng 8 năm 2025 và có hiệu lực thi hành kể từ ngày ký./.</w:t>
      </w:r>
    </w:p>
    <w:p>
      <w:r>
        <w:t>Nơi nhận:</w:t>
      </w:r>
    </w:p>
    <w:p>
      <w:r>
        <w:t>- UBTV Quốc hội, Chính phủ (b/c);</w:t>
      </w:r>
    </w:p>
    <w:p>
      <w:r>
        <w:t>- Văn phòng Quốc hội; Văn phòng Chính phủ;</w:t>
      </w:r>
    </w:p>
    <w:p>
      <w:r>
        <w:t>- Ban công tác đại biểu của UBTVQH;</w:t>
      </w:r>
    </w:p>
    <w:p>
      <w:r>
        <w:t>- Các Bộ: Tư pháp, Tài Chính;</w:t>
      </w:r>
    </w:p>
    <w:p>
      <w:r>
        <w:t>- Cục KT văn bản và QLXLVPHC-Bộ Tư pháp;</w:t>
      </w:r>
    </w:p>
    <w:p>
      <w:r>
        <w:t>- Vụ pháp chế - Bộ Tài chính;</w:t>
      </w:r>
    </w:p>
    <w:p>
      <w:r>
        <w:t>- TT.TU, TT.HĐND tỉnh (b/c);</w:t>
      </w:r>
    </w:p>
    <w:p>
      <w:r>
        <w:t>- Đoàn đại biểu Quốc hội tỉnh;</w:t>
      </w:r>
    </w:p>
    <w:p>
      <w:r>
        <w:t>- Đại biểu HĐND tỉnh;</w:t>
      </w:r>
    </w:p>
    <w:p>
      <w:r>
        <w:t>- UBND tỉnh, UBMTTQ tỉnh;</w:t>
      </w:r>
    </w:p>
    <w:p>
      <w:r>
        <w:t>- Thủ trưởng các sở, ban ngành, đoàn thể tỉnh;</w:t>
      </w:r>
    </w:p>
    <w:p>
      <w:r>
        <w:t>- VP. Đoàn ĐBQH và HĐND tỉnh; VP. UBND tỉnh;</w:t>
      </w:r>
    </w:p>
    <w:p>
      <w:r>
        <w:t>- TT HĐND, UBND các xã, phường;</w:t>
      </w:r>
    </w:p>
    <w:p>
      <w:r>
        <w:t>- Trang thông tin điện tử HĐND tỉnh;</w:t>
      </w:r>
    </w:p>
    <w:p>
      <w:r>
        <w:t>- TT. Công báo - Tin học (Văn phòng UBND tỉnh);</w:t>
      </w:r>
    </w:p>
    <w:p>
      <w:r>
        <w:t>- Lưu VT, Văn phòng Đoàn ĐBQH và HĐND tỉnh.</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