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02/2024/NQ-HĐND sửa đổi chế độ chi tiêu hành chính sự nghiệp trên địa bàn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29/03/2024</w:t>
            </w:r>
          </w:p>
        </w:tc>
      </w:tr>
      <w:tr>
        <w:tc>
          <w:tcPr>
            <w:tcW w:type="dxa" w:w="4320"/>
          </w:tcPr>
          <w:p>
            <w:r>
              <w:t>Ngày hiệu lực</w:t>
            </w:r>
          </w:p>
        </w:tc>
        <w:tc>
          <w:tcPr>
            <w:tcW w:type="dxa" w:w="4320"/>
          </w:tcPr>
          <w:p>
            <w:r>
              <w:t>08/04/2024</w:t>
            </w:r>
          </w:p>
        </w:tc>
      </w:tr>
      <w:tr>
        <w:tc>
          <w:tcPr>
            <w:tcW w:type="dxa" w:w="4320"/>
          </w:tcPr>
          <w:p>
            <w:r>
              <w:t>Tình trạng</w:t>
            </w:r>
          </w:p>
        </w:tc>
        <w:tc>
          <w:tcPr>
            <w:tcW w:type="dxa" w:w="4320"/>
          </w:tcPr>
          <w:p>
            <w:r>
              <w:t>Chưa xác định</w:t>
            </w:r>
          </w:p>
        </w:tc>
      </w:tr>
    </w:tbl>
    <w:p/>
    <w:p>
      <w:r>
        <w:t>HỘI ĐỒNG NHÂN DÂN</w:t>
      </w:r>
    </w:p>
    <w:p>
      <w:r>
        <w:t>TỈNH HẬU GIANG</w:t>
      </w:r>
    </w:p>
    <w:p>
      <w:r>
        <w:t>-------</w:t>
      </w:r>
    </w:p>
    <w:p>
      <w:r>
        <w:t>CỘNG HÒA XÃ HỘI CHỦ NGHĨA VIỆT NAM</w:t>
      </w:r>
    </w:p>
    <w:p>
      <w:r>
        <w:t>Độc lập - Tự do - Hạnh phúc</w:t>
      </w:r>
    </w:p>
    <w:p>
      <w:r>
        <w:t>---------------</w:t>
      </w:r>
    </w:p>
    <w:p>
      <w:r>
        <w:t>Số: 02/2024/NQ-HĐND</w:t>
      </w:r>
    </w:p>
    <w:p>
      <w:r>
        <w:t>Hậu Giang, ngày 29 tháng 3 năm 2024</w:t>
      </w:r>
    </w:p>
    <w:p>
      <w:r>
        <w:t>NGHỊ QUYẾT</w:t>
      </w:r>
    </w:p>
    <w:p>
      <w:r>
        <w:t>SỬA ĐỔI, BỔ SUNG CHẾ ĐỘ CHI TIÊU HÀNH CHÍNH SỰ NGHIỆP TRÊN ĐỊA BÀN TỈNH HẬU GIANG</w:t>
      </w:r>
    </w:p>
    <w:p>
      <w:r>
        <w:t>HỘI ĐỒNG NHÂN DÂN TỈNH HẬU GIANG</w:t>
      </w:r>
    </w:p>
    <w:p>
      <w:r>
        <w:t>KHÓA X KỲ HỌP THỨ 19</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quy định chi tiết và hướng dẫn thi hành một số điều của Luật Ngân sách nhà nước;</w:t>
      </w:r>
    </w:p>
    <w:p>
      <w:r>
        <w:t>Căn cứ Nghị định số 111/2022/NĐ-CP ngày 30 tháng 12 năm 2022 của Chính phủ về hợp đồng đối với một số loại công việc trong cơ quan hành chính và đơn vị sự nghiệp công lập;</w:t>
      </w:r>
    </w:p>
    <w:p>
      <w:r>
        <w:t>Xét Tờ trình số 12/TTr-UBND ngày 13 tháng 3 năm 2024 của Ủy ban nhân dân tỉnh Hậu Giang dự thảo Nghị quyết sửa đổi, bổ sung chế độ chi tiêu hành chính sự nghiệp trên địa bàn tỉnh Hậu Giang; Báo cáo thẩm tra của Ban Kinh tế - Ngân sách Hội đồng nhân dân tỉnh; ý kiến thảo luận của đại biểu Hội đồng nhân dân tỉnh tại kỳ họp.</w:t>
      </w:r>
    </w:p>
    <w:p>
      <w:r>
        <w:t>QUYẾT NGHỊ:</w:t>
      </w:r>
    </w:p>
    <w:p>
      <w:r>
        <w:t>Điều 1. Sửa đổi, bổ sung chế độ chi tiêu hành chính sự nghiệp trên địa bàn tỉnh Hậu Giang</w:t>
      </w:r>
    </w:p>
    <w:p>
      <w:r>
        <w:t>1. Sửa đổi, bổ sung Mục II Phụ lục 1 kèm theo Nghị quyết số 25/2012/NQ-HĐND ngày 07 tháng 12 năm 2012 của Hội đồng nhân dân tỉnh Hậu Giang về việc sửa đổi, bổ sung và bãi bỏ một số chế độ chi tiêu hành chính sự nghiệp trên địa bàn tỉnh Hậu Giang, như sau:</w:t>
      </w:r>
    </w:p>
    <w:p>
      <w:r>
        <w:t>“II. Chế độ hỗ trợ tiền ăn cho học sinh khuyết tật học tại cơ sở giáo dục khuyết tật công lập trực thuộc Sở Giáo dục và Đào tạo tỉnh Hậu Giang. Mức chi: 1.000.000 đồng/tháng/học sinh.”.</w:t>
      </w:r>
    </w:p>
    <w:p>
      <w:r>
        <w:t>2. Sửa đổi, bổ sung số thứ tự 2 mục III khoản 2 Phụ lục II kèm theo Nghị quyết số 28/2021/NQ-HĐND ngày 09 tháng 12 năm 2021 của Hội đồng nhân dân tỉnh sửa đổi, bổ sung chế độ chi tiêu hành chính sự nghiệp trên địa bàn tỉnh Hậu Giang, như sau:</w:t>
      </w:r>
    </w:p>
    <w:p>
      <w:r>
        <w:t>“Chi hỗ trợ phục vụ cập nhật thông tin về Dân số - Kế hoạch hóa gia đình trên hệ thống phần mềm quản lý cơ sở dữ liệu dân số, thông tin liên lạc, tuyên truyền trên mạng xã hội. Mức chi: 90.000 đồng/cộng tác viên/tháng”.</w:t>
      </w:r>
    </w:p>
    <w:p>
      <w:r>
        <w:t>3. Thay thế cụm từ “Nghị định số 68/2000/NĐ-CP ngày 17 tháng 11 năm 2000 của Chính phủ về thực hiện chế độ hợp đồng một số loại công việc trong cơ quan hành chính nhà nước, đơn vị sự nghiệp được sửa đổi, bổ sung tại Điều 3 Nghị định số 161/2018/NĐ-CP ngày 29 tháng 11 năm 2018 của Chính phủ sửa đổi, bổ sung một số quy định về tuyển dụng công chức, viên chức, nâng ngạch công chức, thăng hạng viên chức và thực hiện chế độ hợp đồng một số loại công việc trong cơ quan hành chính nhà nước, đơn vị sự nghiệp công lập (gọi là hợp đồng Nghị định số 161/2018/NĐ-CP)” bằng cụm từ “Nghị định số 111/2022/NĐ-CP ngày 30 tháng 12 năm 2022 của Chính phủ về hợp đồng đối với một số loại công việc trong cơ quan hành chính và đơn vị sự nghiệp công lập” tại Phụ lục I kèm theo Nghị quyết số 30/2021/NQ-HĐND ngày 09 tháng 12 năm 2021 của Hội đồng nhân dân tỉnh Hậu Giang quy định nguyên tắc, tiêu chí và định mức phân bổ dự toán chi thường xuyên ngân sách tỉnh Hậu Giang giai đoạn 2022 - 2025.</w:t>
      </w:r>
    </w:p>
    <w:p>
      <w:r>
        <w:t>4. Bãi bỏ tiết (-) thứ nhất, thứ hai, thứ ba và thứ tư khoản 2 Điều 1 Nghị quyết số 07/2007/NQ-HĐND ngày 28 tháng 6 năm 2007 của Hội đồng nhân dân tỉnh Hậu Giang về việc sửa đổi, bổ sung chế độ chi tiêu hành chính, sự nghiệp trên địa bàn tỉnh Hậu Giang.</w:t>
      </w:r>
    </w:p>
    <w:p>
      <w:r>
        <w:t>Điều 2.    Hội đồng nhân dân tỉnh giao Ủy ban nhân dân tỉnh tổ chức thực hiện Nghị quyết theo quy định pháp luật.</w:t>
      </w:r>
    </w:p>
    <w:p>
      <w:r>
        <w:t>Hội đồng nhân dân tỉnh giao Thường trực Hội đồng nhân dân, các Ban Hội đồng nhân dân, Tổ đại biểu Hội đồng nhân dân và đại biểu Hội đồng nhân dân tỉnh giám sát việc thực hiện Nghị quyết.</w:t>
      </w:r>
    </w:p>
    <w:p>
      <w:r>
        <w:t>Nghị quyết này đã được Hội đồng nhân dân tỉnh Hậu Giang Khóa X Kỳ họp thứ 19 thông qua ngày 29 tháng 3 năm 2024 và có hiệu lực từ ngày 08 tháng 4 năm 2024./.</w:t>
      </w:r>
    </w:p>
    <w:p>
      <w:r>
        <w:t>Nơi nhận:</w:t>
      </w:r>
    </w:p>
    <w:p>
      <w:r>
        <w:t>- Văn phòng Quốc hội;</w:t>
      </w:r>
    </w:p>
    <w:p>
      <w:r>
        <w:t>- Văn phòng Chính phủ;</w:t>
      </w:r>
    </w:p>
    <w:p>
      <w:r>
        <w:t>- Cục Quản trị II; Cục Hành chính - Quản trị II;</w:t>
      </w:r>
    </w:p>
    <w:p>
      <w:r>
        <w:t>- Bộ Tài chính;</w:t>
      </w:r>
    </w:p>
    <w:p>
      <w:r>
        <w:t>- Bộ Tư pháp (Cục Kiểm tra văn bản QPPL);</w:t>
      </w:r>
    </w:p>
    <w:p>
      <w:r>
        <w:t>- TT: Tỉnh ủy, HĐND, UBND tỉnh;</w:t>
      </w:r>
    </w:p>
    <w:p>
      <w:r>
        <w:t>- Đại biểu Quốc hội đơn vị tỉnh; đại biểu HĐND tỉnh;</w:t>
      </w:r>
    </w:p>
    <w:p>
      <w:r>
        <w:t>- Văn phòng Đoàn ĐBQH và HĐND tỉnh;</w:t>
      </w:r>
    </w:p>
    <w:p>
      <w:r>
        <w:t>- UBMTTQVN và các đoàn thể tỉnh;</w:t>
      </w:r>
    </w:p>
    <w:p>
      <w:r>
        <w:t>- Các sở, ban, ngành tỉnh;</w:t>
      </w:r>
    </w:p>
    <w:p>
      <w:r>
        <w:t>- HĐND, UBND, UBMTTQVN cấp huyện;</w:t>
      </w:r>
    </w:p>
    <w:p>
      <w:r>
        <w:t>- Cơ quan Báo, Đài tỉnh;</w:t>
      </w:r>
    </w:p>
    <w:p>
      <w:r>
        <w:t>- Công báo tỉnh;</w:t>
      </w:r>
    </w:p>
    <w:p>
      <w:r>
        <w:t>- Cổng Thông tin điện tử tỉnh;</w:t>
      </w:r>
    </w:p>
    <w:p>
      <w:r>
        <w:t>- Lưu: VT. KT .</w:t>
      </w:r>
    </w:p>
    <w:p>
      <w:r>
        <w:t>CHỦ TỊCH</w:t>
      </w:r>
    </w:p>
    <w:p>
      <w:r>
        <w:t>Trần Văn Huyến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